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D2" w:rsidRDefault="003036ED" w:rsidP="00096120">
      <w:pPr>
        <w:spacing w:line="459" w:lineRule="exact"/>
        <w:jc w:val="center"/>
        <w:rPr>
          <w:rFonts w:asciiTheme="majorEastAsia" w:eastAsiaTheme="majorEastAsia" w:hAnsiTheme="majorEastAsia" w:hint="default"/>
          <w:sz w:val="26"/>
        </w:rPr>
      </w:pPr>
      <w:r w:rsidRPr="00B329DE">
        <w:rPr>
          <w:rFonts w:asciiTheme="majorEastAsia" w:eastAsiaTheme="majorEastAsia" w:hAnsiTheme="majorEastAsia"/>
          <w:sz w:val="26"/>
        </w:rPr>
        <w:t>聞こえの共生社会推進施策関連</w:t>
      </w:r>
      <w:r w:rsidR="00054F54" w:rsidRPr="00B329DE">
        <w:rPr>
          <w:rFonts w:asciiTheme="majorEastAsia" w:eastAsiaTheme="majorEastAsia" w:hAnsiTheme="majorEastAsia"/>
          <w:sz w:val="26"/>
        </w:rPr>
        <w:t>等</w:t>
      </w:r>
      <w:r w:rsidR="00C003D2">
        <w:rPr>
          <w:rFonts w:asciiTheme="majorEastAsia" w:eastAsiaTheme="majorEastAsia" w:hAnsiTheme="majorEastAsia"/>
          <w:sz w:val="26"/>
        </w:rPr>
        <w:t xml:space="preserve">　</w:t>
      </w:r>
    </w:p>
    <w:p w:rsidR="003036ED" w:rsidRPr="00B329DE" w:rsidRDefault="003036ED" w:rsidP="00096120">
      <w:pPr>
        <w:spacing w:line="459" w:lineRule="exact"/>
        <w:jc w:val="center"/>
        <w:rPr>
          <w:rFonts w:asciiTheme="majorEastAsia" w:eastAsiaTheme="majorEastAsia" w:hAnsiTheme="majorEastAsia" w:hint="default"/>
          <w:sz w:val="26"/>
        </w:rPr>
      </w:pPr>
      <w:r w:rsidRPr="00B329DE">
        <w:rPr>
          <w:rFonts w:asciiTheme="majorEastAsia" w:eastAsiaTheme="majorEastAsia" w:hAnsiTheme="majorEastAsia"/>
          <w:sz w:val="26"/>
        </w:rPr>
        <w:t>令和</w:t>
      </w:r>
      <w:r w:rsidR="00BA410A">
        <w:rPr>
          <w:rFonts w:asciiTheme="majorEastAsia" w:eastAsiaTheme="majorEastAsia" w:hAnsiTheme="majorEastAsia"/>
          <w:sz w:val="26"/>
        </w:rPr>
        <w:t>５</w:t>
      </w:r>
      <w:r w:rsidRPr="00B329DE">
        <w:rPr>
          <w:rFonts w:asciiTheme="majorEastAsia" w:eastAsiaTheme="majorEastAsia" w:hAnsiTheme="majorEastAsia"/>
          <w:sz w:val="26"/>
        </w:rPr>
        <w:t>年度予算</w:t>
      </w:r>
      <w:r w:rsidRPr="00C003D2">
        <w:rPr>
          <w:rFonts w:asciiTheme="majorEastAsia" w:eastAsiaTheme="majorEastAsia" w:hAnsiTheme="majorEastAsia"/>
          <w:sz w:val="26"/>
        </w:rPr>
        <w:t>（障害者支援課分）</w:t>
      </w:r>
    </w:p>
    <w:p w:rsidR="00C003D2" w:rsidRDefault="00C003D2" w:rsidP="00C003D2">
      <w:pPr>
        <w:ind w:right="241"/>
        <w:jc w:val="right"/>
        <w:rPr>
          <w:rFonts w:asciiTheme="majorEastAsia" w:eastAsiaTheme="majorEastAsia" w:hAnsiTheme="majorEastAsia" w:hint="default"/>
        </w:rPr>
      </w:pPr>
    </w:p>
    <w:p w:rsidR="00515243" w:rsidRPr="00B329DE" w:rsidRDefault="003036ED" w:rsidP="0070649A">
      <w:pPr>
        <w:ind w:right="241"/>
        <w:jc w:val="right"/>
        <w:rPr>
          <w:rFonts w:asciiTheme="majorEastAsia" w:eastAsiaTheme="majorEastAsia" w:hAnsiTheme="majorEastAsia" w:hint="default"/>
        </w:rPr>
      </w:pPr>
      <w:r w:rsidRPr="00B329DE">
        <w:rPr>
          <w:rFonts w:asciiTheme="majorEastAsia" w:eastAsiaTheme="majorEastAsia" w:hAnsiTheme="majorEastAsia"/>
        </w:rPr>
        <w:t>令和</w:t>
      </w:r>
      <w:r w:rsidR="00BA410A">
        <w:rPr>
          <w:rFonts w:asciiTheme="majorEastAsia" w:eastAsiaTheme="majorEastAsia" w:hAnsiTheme="majorEastAsia"/>
        </w:rPr>
        <w:t>５</w:t>
      </w:r>
      <w:r w:rsidRPr="00B329DE">
        <w:rPr>
          <w:rFonts w:asciiTheme="majorEastAsia" w:eastAsiaTheme="majorEastAsia" w:hAnsiTheme="majorEastAsia"/>
        </w:rPr>
        <w:t>年</w:t>
      </w:r>
      <w:r w:rsidR="00BA410A">
        <w:rPr>
          <w:rFonts w:asciiTheme="majorEastAsia" w:eastAsiaTheme="majorEastAsia" w:hAnsiTheme="majorEastAsia"/>
        </w:rPr>
        <w:t>９</w:t>
      </w:r>
      <w:r w:rsidRPr="00B329DE">
        <w:rPr>
          <w:rFonts w:asciiTheme="majorEastAsia" w:eastAsiaTheme="majorEastAsia" w:hAnsiTheme="majorEastAsia"/>
        </w:rPr>
        <w:t>月</w:t>
      </w:r>
    </w:p>
    <w:p w:rsidR="00C003D2" w:rsidRDefault="003036ED" w:rsidP="0070649A">
      <w:pPr>
        <w:ind w:right="241"/>
        <w:jc w:val="right"/>
        <w:rPr>
          <w:rFonts w:asciiTheme="majorEastAsia" w:eastAsiaTheme="majorEastAsia" w:hAnsiTheme="majorEastAsia" w:hint="default"/>
        </w:rPr>
      </w:pPr>
      <w:r w:rsidRPr="001404CB">
        <w:rPr>
          <w:rFonts w:asciiTheme="majorEastAsia" w:eastAsiaTheme="majorEastAsia" w:hAnsiTheme="majorEastAsia"/>
        </w:rPr>
        <w:t>障害者</w:t>
      </w:r>
      <w:r w:rsidR="001404CB">
        <w:rPr>
          <w:rFonts w:asciiTheme="majorEastAsia" w:eastAsiaTheme="majorEastAsia" w:hAnsiTheme="majorEastAsia"/>
        </w:rPr>
        <w:t>支援</w:t>
      </w:r>
      <w:r w:rsidRPr="001404CB">
        <w:rPr>
          <w:rFonts w:asciiTheme="majorEastAsia" w:eastAsiaTheme="majorEastAsia" w:hAnsiTheme="majorEastAsia"/>
        </w:rPr>
        <w:t>課</w:t>
      </w:r>
    </w:p>
    <w:p w:rsidR="00515243" w:rsidRPr="00B329DE" w:rsidRDefault="003036ED" w:rsidP="0070649A">
      <w:pPr>
        <w:ind w:right="241"/>
        <w:jc w:val="right"/>
        <w:rPr>
          <w:rFonts w:asciiTheme="majorEastAsia" w:eastAsiaTheme="majorEastAsia" w:hAnsiTheme="majorEastAsia" w:hint="default"/>
          <w:spacing w:val="-14"/>
        </w:rPr>
      </w:pPr>
      <w:r w:rsidRPr="00B329DE">
        <w:rPr>
          <w:rFonts w:asciiTheme="majorEastAsia" w:eastAsiaTheme="majorEastAsia" w:hAnsiTheme="majorEastAsia"/>
          <w:spacing w:val="-14"/>
        </w:rPr>
        <w:t xml:space="preserve">  </w:t>
      </w:r>
    </w:p>
    <w:p w:rsidR="00054F54" w:rsidRPr="00B329DE" w:rsidRDefault="00054F54">
      <w:pPr>
        <w:rPr>
          <w:rFonts w:asciiTheme="majorEastAsia" w:eastAsiaTheme="majorEastAsia" w:hAnsiTheme="majorEastAsia" w:hint="default"/>
          <w:spacing w:val="-13"/>
        </w:rPr>
      </w:pPr>
      <w:r w:rsidRPr="00B329DE">
        <w:rPr>
          <w:rFonts w:asciiTheme="majorEastAsia" w:eastAsiaTheme="majorEastAsia" w:hAnsiTheme="majorEastAsia"/>
          <w:sz w:val="26"/>
        </w:rPr>
        <w:t>◆</w:t>
      </w:r>
      <w:r w:rsidR="00D47B41" w:rsidRPr="00B329DE">
        <w:rPr>
          <w:rFonts w:asciiTheme="majorEastAsia" w:eastAsiaTheme="majorEastAsia" w:hAnsiTheme="majorEastAsia"/>
          <w:sz w:val="26"/>
        </w:rPr>
        <w:t>聞こえに障害のある人もない人も共に暮らしやすい社会づくり</w:t>
      </w:r>
      <w:bookmarkStart w:id="0" w:name="_GoBack"/>
      <w:bookmarkEnd w:id="0"/>
      <w:r w:rsidR="00D47B41" w:rsidRPr="00B329DE">
        <w:rPr>
          <w:rFonts w:asciiTheme="majorEastAsia" w:eastAsiaTheme="majorEastAsia" w:hAnsiTheme="majorEastAsia"/>
          <w:sz w:val="26"/>
        </w:rPr>
        <w:t>事業</w:t>
      </w:r>
    </w:p>
    <w:p w:rsidR="00515243" w:rsidRDefault="003036ED">
      <w:pPr>
        <w:rPr>
          <w:rFonts w:hint="default"/>
          <w:spacing w:val="-13"/>
        </w:rPr>
      </w:pPr>
      <w:r>
        <w:rPr>
          <w:spacing w:val="-13"/>
        </w:rPr>
        <w:t xml:space="preserve">　</w:t>
      </w:r>
      <w:r>
        <w:rPr>
          <w:rFonts w:ascii="ＭＳ ゴシック" w:eastAsia="ＭＳ ゴシック" w:hAnsi="ＭＳ ゴシック"/>
          <w:spacing w:val="-13"/>
        </w:rPr>
        <w:t>１　趣　　旨</w:t>
      </w:r>
    </w:p>
    <w:p w:rsidR="00515243" w:rsidRPr="00601D6C" w:rsidRDefault="003036ED">
      <w:pPr>
        <w:pStyle w:val="a3"/>
        <w:outlineLvl w:val="6"/>
        <w:rPr>
          <w:rFonts w:hint="default"/>
          <w:color w:val="auto"/>
          <w:spacing w:val="-13"/>
        </w:rPr>
      </w:pPr>
      <w:r>
        <w:rPr>
          <w:spacing w:val="-14"/>
        </w:rPr>
        <w:t xml:space="preserve">  </w:t>
      </w:r>
      <w:r>
        <w:rPr>
          <w:spacing w:val="-13"/>
        </w:rPr>
        <w:t xml:space="preserve">　　</w:t>
      </w:r>
      <w:r w:rsidRPr="00601D6C">
        <w:rPr>
          <w:color w:val="auto"/>
          <w:spacing w:val="-13"/>
        </w:rPr>
        <w:t>聞こえに障害のある人とない人とが支え合う社会を実現するため、手話が言語であることの</w:t>
      </w:r>
    </w:p>
    <w:p w:rsidR="00515243" w:rsidRPr="00601D6C" w:rsidRDefault="003036ED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  </w:t>
      </w:r>
      <w:r w:rsidRPr="00601D6C">
        <w:rPr>
          <w:color w:val="auto"/>
          <w:spacing w:val="-13"/>
        </w:rPr>
        <w:t>認識を広めるとともに、コミュニケーション手段を選択する機会の拡大を図る。</w:t>
      </w:r>
    </w:p>
    <w:p w:rsidR="00515243" w:rsidRPr="00601D6C" w:rsidRDefault="003036ED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 w:rsidR="004A36F0" w:rsidRPr="00601D6C">
        <w:rPr>
          <w:rFonts w:ascii="ＭＳ ゴシック" w:eastAsia="ＭＳ ゴシック" w:hAnsi="ＭＳ ゴシック"/>
          <w:color w:val="auto"/>
          <w:spacing w:val="-13"/>
        </w:rPr>
        <w:t xml:space="preserve">２　事業内容　</w:t>
      </w:r>
      <w:r w:rsidR="00816E39">
        <w:rPr>
          <w:rFonts w:ascii="ＭＳ ゴシック" w:eastAsia="ＭＳ ゴシック" w:hAnsi="ＭＳ ゴシック"/>
          <w:color w:val="auto"/>
          <w:spacing w:val="-13"/>
        </w:rPr>
        <w:t xml:space="preserve">　　　予算額　</w:t>
      </w:r>
      <w:r w:rsidR="00A30E5C">
        <w:rPr>
          <w:rFonts w:ascii="ＭＳ ゴシック" w:eastAsia="ＭＳ ゴシック" w:hAnsi="ＭＳ ゴシック"/>
          <w:color w:val="auto"/>
          <w:spacing w:val="-13"/>
        </w:rPr>
        <w:t>４</w:t>
      </w:r>
      <w:r w:rsidR="00A17765">
        <w:rPr>
          <w:rFonts w:ascii="ＭＳ ゴシック" w:eastAsia="ＭＳ ゴシック" w:hAnsi="ＭＳ ゴシック"/>
          <w:color w:val="auto"/>
          <w:spacing w:val="-13"/>
        </w:rPr>
        <w:t>１</w:t>
      </w:r>
      <w:r w:rsidR="00A30E5C">
        <w:rPr>
          <w:rFonts w:ascii="ＭＳ ゴシック" w:eastAsia="ＭＳ ゴシック" w:hAnsi="ＭＳ ゴシック"/>
          <w:color w:val="auto"/>
          <w:spacing w:val="-13"/>
        </w:rPr>
        <w:t>，</w:t>
      </w:r>
      <w:r w:rsidR="008F22AB">
        <w:rPr>
          <w:rFonts w:ascii="ＭＳ ゴシック" w:eastAsia="ＭＳ ゴシック" w:hAnsi="ＭＳ ゴシック"/>
          <w:color w:val="auto"/>
          <w:spacing w:val="-13"/>
        </w:rPr>
        <w:t>３２７</w:t>
      </w:r>
      <w:r w:rsidR="004A36F0" w:rsidRPr="00601D6C">
        <w:rPr>
          <w:rFonts w:ascii="ＭＳ ゴシック" w:eastAsia="ＭＳ ゴシック" w:hAnsi="ＭＳ ゴシック"/>
          <w:color w:val="auto"/>
          <w:spacing w:val="-13"/>
        </w:rPr>
        <w:t>千円（</w:t>
      </w:r>
      <w:r w:rsidR="00A17765">
        <w:rPr>
          <w:rFonts w:ascii="ＭＳ ゴシック" w:eastAsia="ＭＳ ゴシック" w:hAnsi="ＭＳ ゴシック"/>
          <w:color w:val="auto"/>
          <w:spacing w:val="-13"/>
        </w:rPr>
        <w:t>④</w:t>
      </w:r>
      <w:r w:rsidR="00520D78">
        <w:rPr>
          <w:rFonts w:ascii="ＭＳ ゴシック" w:eastAsia="ＭＳ ゴシック" w:hAnsi="ＭＳ ゴシック"/>
          <w:color w:val="auto"/>
          <w:spacing w:val="-13"/>
        </w:rPr>
        <w:t>４</w:t>
      </w:r>
      <w:r w:rsidR="00484A79">
        <w:rPr>
          <w:rFonts w:ascii="ＭＳ ゴシック" w:eastAsia="ＭＳ ゴシック" w:hAnsi="ＭＳ ゴシック"/>
          <w:color w:val="auto"/>
          <w:spacing w:val="-13"/>
        </w:rPr>
        <w:t>２</w:t>
      </w:r>
      <w:r w:rsidR="00520D78">
        <w:rPr>
          <w:rFonts w:ascii="ＭＳ ゴシック" w:eastAsia="ＭＳ ゴシック" w:hAnsi="ＭＳ ゴシック"/>
          <w:color w:val="auto"/>
          <w:spacing w:val="-13"/>
        </w:rPr>
        <w:t>，</w:t>
      </w:r>
      <w:r w:rsidR="00484A79">
        <w:rPr>
          <w:rFonts w:ascii="ＭＳ ゴシック" w:eastAsia="ＭＳ ゴシック" w:hAnsi="ＭＳ ゴシック"/>
          <w:color w:val="auto"/>
          <w:spacing w:val="-13"/>
        </w:rPr>
        <w:t>２９０</w:t>
      </w:r>
      <w:r w:rsidRPr="00601D6C">
        <w:rPr>
          <w:rFonts w:ascii="ＭＳ ゴシック" w:eastAsia="ＭＳ ゴシック" w:hAnsi="ＭＳ ゴシック"/>
          <w:color w:val="auto"/>
          <w:spacing w:val="-13"/>
        </w:rPr>
        <w:t>千円）</w:t>
      </w:r>
    </w:p>
    <w:p w:rsidR="00515243" w:rsidRPr="00601D6C" w:rsidRDefault="003036ED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 w:rsidRPr="00601D6C">
        <w:rPr>
          <w:color w:val="auto"/>
          <w:spacing w:val="-13"/>
        </w:rPr>
        <w:t>（１）聞こえのサポーター養成　　　　　　　　　　　　　　　　　　　　　　３，３００千円</w:t>
      </w:r>
    </w:p>
    <w:p w:rsidR="00515243" w:rsidRPr="00601D6C" w:rsidRDefault="003036ED">
      <w:pPr>
        <w:ind w:left="857" w:hanging="857"/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 w:rsidRPr="00601D6C">
        <w:rPr>
          <w:color w:val="auto"/>
          <w:spacing w:val="-13"/>
        </w:rPr>
        <w:t xml:space="preserve">　　　</w:t>
      </w:r>
      <w:r w:rsidR="00816E39">
        <w:rPr>
          <w:color w:val="auto"/>
          <w:spacing w:val="-13"/>
        </w:rPr>
        <w:t xml:space="preserve">　</w:t>
      </w:r>
      <w:r w:rsidRPr="00601D6C">
        <w:rPr>
          <w:color w:val="auto"/>
          <w:spacing w:val="-13"/>
        </w:rPr>
        <w:t>聴覚障害者への理解促進、手話ができる者を養成し、聞こえに障害のある人の日常生活をサポート</w:t>
      </w:r>
    </w:p>
    <w:p w:rsidR="00515243" w:rsidRPr="00601D6C" w:rsidRDefault="003036ED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 w:rsidRPr="00601D6C">
        <w:rPr>
          <w:color w:val="auto"/>
          <w:spacing w:val="-13"/>
        </w:rPr>
        <w:t>（２）聞こえとコ</w:t>
      </w:r>
      <w:r w:rsidR="004A36F0" w:rsidRPr="00601D6C">
        <w:rPr>
          <w:color w:val="auto"/>
          <w:spacing w:val="-13"/>
        </w:rPr>
        <w:t>ミュニケーションのサポート　　　　　　　　　　　　　　　３，１５</w:t>
      </w:r>
      <w:r w:rsidRPr="00601D6C">
        <w:rPr>
          <w:color w:val="auto"/>
          <w:spacing w:val="-13"/>
        </w:rPr>
        <w:t>０千円</w:t>
      </w:r>
    </w:p>
    <w:p w:rsidR="00515243" w:rsidRPr="00601D6C" w:rsidRDefault="003036ED" w:rsidP="00816E39">
      <w:pPr>
        <w:ind w:left="857" w:firstLineChars="100" w:firstLine="216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市町村、関係団体等と連携した手話教室・コミュニケーション教室の開催、当事者同士の交流の場づくり</w:t>
      </w:r>
    </w:p>
    <w:p w:rsidR="00515243" w:rsidRPr="00601D6C" w:rsidRDefault="003036ED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 w:rsidRPr="00601D6C">
        <w:rPr>
          <w:color w:val="auto"/>
          <w:spacing w:val="-13"/>
        </w:rPr>
        <w:t>（</w:t>
      </w:r>
      <w:r w:rsidR="00BA410A">
        <w:rPr>
          <w:color w:val="auto"/>
          <w:spacing w:val="-13"/>
        </w:rPr>
        <w:t>３</w:t>
      </w:r>
      <w:r w:rsidRPr="00601D6C">
        <w:rPr>
          <w:color w:val="auto"/>
          <w:spacing w:val="-13"/>
        </w:rPr>
        <w:t xml:space="preserve">）その他事業　　　　　　　　　　　</w:t>
      </w:r>
      <w:r w:rsidR="004A36F0" w:rsidRPr="00601D6C">
        <w:rPr>
          <w:color w:val="auto"/>
          <w:spacing w:val="-13"/>
        </w:rPr>
        <w:t xml:space="preserve">　　　　　　　　　　　　　　　　３</w:t>
      </w:r>
      <w:r w:rsidR="00A17765">
        <w:rPr>
          <w:color w:val="auto"/>
          <w:spacing w:val="-13"/>
        </w:rPr>
        <w:t>６</w:t>
      </w:r>
      <w:r w:rsidR="00A30E5C">
        <w:rPr>
          <w:color w:val="auto"/>
          <w:spacing w:val="-13"/>
        </w:rPr>
        <w:t>，</w:t>
      </w:r>
      <w:r w:rsidR="00A17765">
        <w:rPr>
          <w:color w:val="auto"/>
          <w:spacing w:val="-13"/>
        </w:rPr>
        <w:t>３６２</w:t>
      </w:r>
      <w:r w:rsidRPr="00601D6C">
        <w:rPr>
          <w:color w:val="auto"/>
          <w:spacing w:val="-13"/>
        </w:rPr>
        <w:t>千円</w:t>
      </w:r>
    </w:p>
    <w:p w:rsidR="00515243" w:rsidRPr="00601D6C" w:rsidRDefault="003036ED">
      <w:pPr>
        <w:ind w:firstLine="857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○軽・中等度難聴児支援事業</w:t>
      </w:r>
    </w:p>
    <w:p w:rsidR="00515243" w:rsidRPr="00601D6C" w:rsidRDefault="003036ED">
      <w:pPr>
        <w:ind w:firstLine="1071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手帳を持たない軽・中等度の難聴児に対する補聴器購入に対する助成</w:t>
      </w:r>
    </w:p>
    <w:p w:rsidR="00515243" w:rsidRPr="00601D6C" w:rsidRDefault="003036ED">
      <w:pPr>
        <w:ind w:firstLine="857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○難聴幼児サポートセンター事業</w:t>
      </w:r>
    </w:p>
    <w:p w:rsidR="00515243" w:rsidRPr="00601D6C" w:rsidRDefault="003036ED">
      <w:pPr>
        <w:ind w:firstLine="1071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聴覚障害児の障害に応じた早期療育の実施</w:t>
      </w:r>
    </w:p>
    <w:p w:rsidR="00515243" w:rsidRDefault="003036ED">
      <w:pPr>
        <w:ind w:firstLine="857"/>
        <w:rPr>
          <w:rFonts w:hint="default"/>
          <w:color w:val="auto"/>
          <w:spacing w:val="-13"/>
        </w:rPr>
      </w:pPr>
      <w:r w:rsidRPr="00601D6C">
        <w:rPr>
          <w:color w:val="auto"/>
          <w:spacing w:val="-13"/>
        </w:rPr>
        <w:t>○手話通訳者・要約筆記者・盲ろう通訳養成事業</w:t>
      </w:r>
      <w:r w:rsidR="00B329DE">
        <w:rPr>
          <w:color w:val="auto"/>
          <w:spacing w:val="-13"/>
        </w:rPr>
        <w:t>・派遣事業</w:t>
      </w:r>
    </w:p>
    <w:p w:rsidR="00A30E5C" w:rsidRPr="00601D6C" w:rsidRDefault="00A30E5C">
      <w:pPr>
        <w:ind w:firstLine="857"/>
        <w:rPr>
          <w:rFonts w:hint="default"/>
          <w:color w:val="auto"/>
          <w:spacing w:val="-13"/>
        </w:rPr>
      </w:pPr>
      <w:r>
        <w:rPr>
          <w:color w:val="auto"/>
          <w:spacing w:val="-13"/>
        </w:rPr>
        <w:t>○遠隔手話通訳サービス事業（②～開始）</w:t>
      </w:r>
    </w:p>
    <w:p w:rsidR="00054F54" w:rsidRDefault="00054F54">
      <w:pPr>
        <w:ind w:firstLine="857"/>
        <w:rPr>
          <w:rFonts w:hint="default"/>
          <w:color w:val="auto"/>
          <w:spacing w:val="-13"/>
        </w:rPr>
      </w:pPr>
    </w:p>
    <w:p w:rsidR="00054F54" w:rsidRPr="00B329DE" w:rsidRDefault="00054F54" w:rsidP="00054F54">
      <w:pPr>
        <w:rPr>
          <w:rFonts w:asciiTheme="majorEastAsia" w:eastAsiaTheme="majorEastAsia" w:hAnsiTheme="majorEastAsia" w:hint="default"/>
          <w:spacing w:val="-13"/>
        </w:rPr>
      </w:pPr>
      <w:r w:rsidRPr="00B329DE">
        <w:rPr>
          <w:rFonts w:asciiTheme="majorEastAsia" w:eastAsiaTheme="majorEastAsia" w:hAnsiTheme="majorEastAsia"/>
          <w:sz w:val="26"/>
        </w:rPr>
        <w:t>◆盲ろう者通訳介助員派遣事業</w:t>
      </w:r>
    </w:p>
    <w:p w:rsidR="00054F54" w:rsidRDefault="00054F54" w:rsidP="00054F54">
      <w:pPr>
        <w:rPr>
          <w:rFonts w:hint="default"/>
          <w:spacing w:val="-13"/>
        </w:rPr>
      </w:pPr>
      <w:r>
        <w:rPr>
          <w:spacing w:val="-13"/>
        </w:rPr>
        <w:t xml:space="preserve">　</w:t>
      </w:r>
      <w:r>
        <w:rPr>
          <w:rFonts w:ascii="ＭＳ ゴシック" w:eastAsia="ＭＳ ゴシック" w:hAnsi="ＭＳ ゴシック"/>
          <w:spacing w:val="-13"/>
        </w:rPr>
        <w:t>１　趣　　旨</w:t>
      </w:r>
    </w:p>
    <w:p w:rsidR="00054F54" w:rsidRPr="00601D6C" w:rsidRDefault="00054F54" w:rsidP="00816E39">
      <w:pPr>
        <w:pStyle w:val="a3"/>
        <w:ind w:left="428" w:hangingChars="200" w:hanging="428"/>
        <w:outlineLvl w:val="6"/>
        <w:rPr>
          <w:rFonts w:hint="default"/>
          <w:color w:val="auto"/>
          <w:spacing w:val="-13"/>
        </w:rPr>
      </w:pPr>
      <w:r>
        <w:rPr>
          <w:spacing w:val="-14"/>
        </w:rPr>
        <w:t xml:space="preserve">  </w:t>
      </w:r>
      <w:r>
        <w:rPr>
          <w:spacing w:val="-13"/>
        </w:rPr>
        <w:t xml:space="preserve">　　</w:t>
      </w:r>
      <w:r w:rsidR="00816E39" w:rsidRPr="00816E39">
        <w:rPr>
          <w:spacing w:val="-13"/>
        </w:rPr>
        <w:t xml:space="preserve">重度盲ろう者の自立と社会参加を図るため、コミュニケーション及び移動等の支援を行う盲ろう者向け通訳・介助員を派遣する。　</w:t>
      </w:r>
      <w:r w:rsidR="00816E39" w:rsidRPr="00601D6C">
        <w:rPr>
          <w:rFonts w:hint="default"/>
          <w:color w:val="auto"/>
          <w:spacing w:val="-13"/>
        </w:rPr>
        <w:t xml:space="preserve"> </w:t>
      </w:r>
    </w:p>
    <w:p w:rsidR="00054F54" w:rsidRPr="00601D6C" w:rsidRDefault="00054F54" w:rsidP="00054F54">
      <w:pPr>
        <w:rPr>
          <w:rFonts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>
        <w:rPr>
          <w:rFonts w:ascii="ＭＳ ゴシック" w:eastAsia="ＭＳ ゴシック" w:hAnsi="ＭＳ ゴシック"/>
          <w:color w:val="auto"/>
          <w:spacing w:val="-13"/>
        </w:rPr>
        <w:t xml:space="preserve">２　事業内容　</w:t>
      </w:r>
      <w:r w:rsidR="00816E39">
        <w:rPr>
          <w:rFonts w:ascii="ＭＳ ゴシック" w:eastAsia="ＭＳ ゴシック" w:hAnsi="ＭＳ ゴシック"/>
          <w:color w:val="auto"/>
          <w:spacing w:val="-13"/>
        </w:rPr>
        <w:t xml:space="preserve">　　　予算額　</w:t>
      </w:r>
      <w:r w:rsidRPr="00BA410A">
        <w:rPr>
          <w:rFonts w:ascii="ＭＳ ゴシック" w:eastAsia="ＭＳ ゴシック" w:hAnsi="ＭＳ ゴシック"/>
          <w:color w:val="FF0000"/>
          <w:spacing w:val="-13"/>
        </w:rPr>
        <w:t>２２，０００</w:t>
      </w:r>
      <w:r>
        <w:rPr>
          <w:rFonts w:ascii="ＭＳ ゴシック" w:eastAsia="ＭＳ ゴシック" w:hAnsi="ＭＳ ゴシック"/>
          <w:color w:val="auto"/>
          <w:spacing w:val="-13"/>
        </w:rPr>
        <w:t>千円（</w:t>
      </w:r>
      <w:r w:rsidR="00BA410A">
        <w:rPr>
          <w:rFonts w:ascii="ＭＳ ゴシック" w:eastAsia="ＭＳ ゴシック" w:hAnsi="ＭＳ ゴシック"/>
          <w:color w:val="auto"/>
          <w:spacing w:val="-13"/>
        </w:rPr>
        <w:t>④</w:t>
      </w:r>
      <w:r>
        <w:rPr>
          <w:rFonts w:ascii="ＭＳ ゴシック" w:eastAsia="ＭＳ ゴシック" w:hAnsi="ＭＳ ゴシック"/>
          <w:color w:val="auto"/>
          <w:spacing w:val="-13"/>
        </w:rPr>
        <w:t>２</w:t>
      </w:r>
      <w:r w:rsidR="00A30E5C">
        <w:rPr>
          <w:rFonts w:ascii="ＭＳ ゴシック" w:eastAsia="ＭＳ ゴシック" w:hAnsi="ＭＳ ゴシック"/>
          <w:color w:val="auto"/>
          <w:spacing w:val="-13"/>
        </w:rPr>
        <w:t>２</w:t>
      </w:r>
      <w:r w:rsidRPr="00601D6C">
        <w:rPr>
          <w:rFonts w:ascii="ＭＳ ゴシック" w:eastAsia="ＭＳ ゴシック" w:hAnsi="ＭＳ ゴシック"/>
          <w:color w:val="auto"/>
          <w:spacing w:val="-13"/>
        </w:rPr>
        <w:t>，</w:t>
      </w:r>
      <w:r>
        <w:rPr>
          <w:rFonts w:ascii="ＭＳ ゴシック" w:eastAsia="ＭＳ ゴシック" w:hAnsi="ＭＳ ゴシック"/>
          <w:color w:val="auto"/>
          <w:spacing w:val="-13"/>
        </w:rPr>
        <w:t>０００</w:t>
      </w:r>
      <w:r w:rsidRPr="00601D6C">
        <w:rPr>
          <w:rFonts w:ascii="ＭＳ ゴシック" w:eastAsia="ＭＳ ゴシック" w:hAnsi="ＭＳ ゴシック"/>
          <w:color w:val="auto"/>
          <w:spacing w:val="-13"/>
        </w:rPr>
        <w:t>千円）</w:t>
      </w:r>
    </w:p>
    <w:p w:rsidR="00054F54" w:rsidRDefault="00054F54" w:rsidP="00C003D2">
      <w:pPr>
        <w:ind w:firstLineChars="300" w:firstLine="648"/>
        <w:rPr>
          <w:rFonts w:hint="default"/>
          <w:color w:val="auto"/>
          <w:spacing w:val="-13"/>
        </w:rPr>
      </w:pPr>
      <w:r>
        <w:rPr>
          <w:rFonts w:hint="default"/>
          <w:color w:val="auto"/>
          <w:spacing w:val="-13"/>
        </w:rPr>
        <w:t>盲ろう通訳介助員の派遣に要する経費</w:t>
      </w:r>
      <w:r w:rsidR="005D2231">
        <w:rPr>
          <w:color w:val="auto"/>
          <w:spacing w:val="-13"/>
        </w:rPr>
        <w:t>を</w:t>
      </w:r>
      <w:r w:rsidR="00816E39">
        <w:rPr>
          <w:color w:val="auto"/>
          <w:spacing w:val="-13"/>
        </w:rPr>
        <w:t>負担</w:t>
      </w:r>
    </w:p>
    <w:p w:rsidR="00054F54" w:rsidRPr="00410D7C" w:rsidRDefault="00054F54" w:rsidP="00054F54">
      <w:pPr>
        <w:ind w:firstLineChars="262" w:firstLine="566"/>
        <w:rPr>
          <w:rFonts w:hint="default"/>
          <w:color w:val="auto"/>
          <w:spacing w:val="-13"/>
        </w:rPr>
      </w:pPr>
    </w:p>
    <w:p w:rsidR="00054F54" w:rsidRPr="00B329DE" w:rsidRDefault="00054F54" w:rsidP="00054F54">
      <w:pPr>
        <w:rPr>
          <w:rFonts w:asciiTheme="majorEastAsia" w:eastAsiaTheme="majorEastAsia" w:hAnsiTheme="majorEastAsia" w:hint="default"/>
          <w:spacing w:val="-13"/>
        </w:rPr>
      </w:pPr>
      <w:r w:rsidRPr="00B329DE">
        <w:rPr>
          <w:rFonts w:asciiTheme="majorEastAsia" w:eastAsiaTheme="majorEastAsia" w:hAnsiTheme="majorEastAsia"/>
          <w:sz w:val="26"/>
        </w:rPr>
        <w:t>◆聴言センター運営事業</w:t>
      </w:r>
    </w:p>
    <w:p w:rsidR="00054F54" w:rsidRDefault="00054F54" w:rsidP="00054F54">
      <w:pPr>
        <w:rPr>
          <w:rFonts w:hint="default"/>
          <w:spacing w:val="-13"/>
        </w:rPr>
      </w:pPr>
      <w:r>
        <w:rPr>
          <w:spacing w:val="-13"/>
        </w:rPr>
        <w:t xml:space="preserve">　</w:t>
      </w:r>
      <w:r>
        <w:rPr>
          <w:rFonts w:ascii="ＭＳ ゴシック" w:eastAsia="ＭＳ ゴシック" w:hAnsi="ＭＳ ゴシック"/>
          <w:spacing w:val="-13"/>
        </w:rPr>
        <w:t>１　趣　　旨</w:t>
      </w:r>
    </w:p>
    <w:p w:rsidR="00054F54" w:rsidRPr="00816E39" w:rsidRDefault="00054F54" w:rsidP="00816E39">
      <w:pPr>
        <w:pStyle w:val="a3"/>
        <w:ind w:left="428" w:hangingChars="200" w:hanging="428"/>
        <w:outlineLvl w:val="6"/>
        <w:rPr>
          <w:rFonts w:hint="default"/>
          <w:spacing w:val="-13"/>
        </w:rPr>
      </w:pPr>
      <w:r>
        <w:rPr>
          <w:spacing w:val="-14"/>
        </w:rPr>
        <w:t xml:space="preserve">  </w:t>
      </w:r>
      <w:r>
        <w:rPr>
          <w:spacing w:val="-13"/>
        </w:rPr>
        <w:t xml:space="preserve">　　</w:t>
      </w:r>
      <w:r w:rsidR="00816E39" w:rsidRPr="00816E39">
        <w:rPr>
          <w:spacing w:val="-13"/>
        </w:rPr>
        <w:t>聴覚障害者の録音物その他各種情報を記録したものを製作し、その利用に供し、手話通訳者や要約筆記者の養成・派遣、相談支援等を行い、災害時の広域的な支援の拠点とする。</w:t>
      </w:r>
    </w:p>
    <w:p w:rsidR="00054F54" w:rsidRDefault="00054F54" w:rsidP="00054F54">
      <w:pPr>
        <w:rPr>
          <w:rFonts w:ascii="ＭＳ ゴシック" w:eastAsia="ＭＳ ゴシック" w:hAnsi="ＭＳ ゴシック" w:hint="default"/>
          <w:color w:val="auto"/>
          <w:spacing w:val="-13"/>
        </w:rPr>
      </w:pPr>
      <w:r w:rsidRPr="00601D6C">
        <w:rPr>
          <w:color w:val="auto"/>
          <w:spacing w:val="-14"/>
        </w:rPr>
        <w:t xml:space="preserve">  </w:t>
      </w:r>
      <w:r>
        <w:rPr>
          <w:rFonts w:ascii="ＭＳ ゴシック" w:eastAsia="ＭＳ ゴシック" w:hAnsi="ＭＳ ゴシック"/>
          <w:color w:val="auto"/>
          <w:spacing w:val="-13"/>
        </w:rPr>
        <w:t xml:space="preserve">２　事業内容　</w:t>
      </w:r>
      <w:r w:rsidR="00816E39">
        <w:rPr>
          <w:rFonts w:ascii="ＭＳ ゴシック" w:eastAsia="ＭＳ ゴシック" w:hAnsi="ＭＳ ゴシック"/>
          <w:color w:val="auto"/>
          <w:spacing w:val="-13"/>
        </w:rPr>
        <w:t xml:space="preserve">　　　予算額</w:t>
      </w:r>
      <w:r w:rsidR="00924FF6">
        <w:rPr>
          <w:rFonts w:ascii="ＭＳ ゴシック" w:eastAsia="ＭＳ ゴシック" w:hAnsi="ＭＳ ゴシック"/>
          <w:color w:val="auto"/>
          <w:spacing w:val="-13"/>
        </w:rPr>
        <w:t xml:space="preserve">　</w:t>
      </w:r>
      <w:bookmarkStart w:id="1" w:name="_Hlk118747378"/>
      <w:r w:rsidRPr="00BA410A">
        <w:rPr>
          <w:rFonts w:ascii="ＭＳ ゴシック" w:eastAsia="ＭＳ ゴシック" w:hAnsi="ＭＳ ゴシック" w:hint="default"/>
          <w:color w:val="FF0000"/>
          <w:spacing w:val="-13"/>
        </w:rPr>
        <w:t>３９，</w:t>
      </w:r>
      <w:bookmarkEnd w:id="1"/>
      <w:r w:rsidR="00BA410A">
        <w:rPr>
          <w:rFonts w:ascii="ＭＳ ゴシック" w:eastAsia="ＭＳ ゴシック" w:hAnsi="ＭＳ ゴシック"/>
          <w:color w:val="FF0000"/>
          <w:spacing w:val="-13"/>
        </w:rPr>
        <w:t>０９７</w:t>
      </w:r>
      <w:r>
        <w:rPr>
          <w:rFonts w:ascii="ＭＳ ゴシック" w:eastAsia="ＭＳ ゴシック" w:hAnsi="ＭＳ ゴシック"/>
          <w:color w:val="auto"/>
          <w:spacing w:val="-13"/>
        </w:rPr>
        <w:t>千円（</w:t>
      </w:r>
      <w:r w:rsidR="00BA410A">
        <w:rPr>
          <w:rFonts w:ascii="ＭＳ ゴシック" w:eastAsia="ＭＳ ゴシック" w:hAnsi="ＭＳ ゴシック"/>
          <w:color w:val="auto"/>
          <w:spacing w:val="-13"/>
        </w:rPr>
        <w:t>④</w:t>
      </w:r>
      <w:r w:rsidR="00BA410A">
        <w:rPr>
          <w:rFonts w:ascii="ＭＳ ゴシック" w:eastAsia="ＭＳ ゴシック" w:hAnsi="ＭＳ ゴシック" w:hint="default"/>
          <w:color w:val="auto"/>
          <w:spacing w:val="-13"/>
        </w:rPr>
        <w:t>３９，</w:t>
      </w:r>
      <w:r w:rsidR="00BA410A">
        <w:rPr>
          <w:rFonts w:ascii="ＭＳ ゴシック" w:eastAsia="ＭＳ ゴシック" w:hAnsi="ＭＳ ゴシック"/>
          <w:color w:val="auto"/>
          <w:spacing w:val="-13"/>
        </w:rPr>
        <w:t>８３５</w:t>
      </w:r>
      <w:r w:rsidRPr="00601D6C">
        <w:rPr>
          <w:rFonts w:ascii="ＭＳ ゴシック" w:eastAsia="ＭＳ ゴシック" w:hAnsi="ＭＳ ゴシック"/>
          <w:color w:val="auto"/>
          <w:spacing w:val="-13"/>
        </w:rPr>
        <w:t>千円）</w:t>
      </w:r>
    </w:p>
    <w:p w:rsidR="00816E39" w:rsidRDefault="00816E39" w:rsidP="00C003D2">
      <w:pPr>
        <w:pStyle w:val="a3"/>
        <w:outlineLvl w:val="6"/>
        <w:rPr>
          <w:rFonts w:hint="default"/>
        </w:rPr>
      </w:pPr>
      <w:r>
        <w:rPr>
          <w:rFonts w:ascii="ＭＳ ゴシック" w:eastAsia="ＭＳ ゴシック" w:hAnsi="ＭＳ ゴシック"/>
          <w:color w:val="auto"/>
          <w:spacing w:val="-13"/>
        </w:rPr>
        <w:t xml:space="preserve">　　</w:t>
      </w:r>
      <w:r w:rsidR="00C003D2">
        <w:rPr>
          <w:rFonts w:ascii="ＭＳ ゴシック" w:eastAsia="ＭＳ ゴシック" w:hAnsi="ＭＳ ゴシック"/>
          <w:color w:val="auto"/>
          <w:spacing w:val="-13"/>
        </w:rPr>
        <w:t xml:space="preserve">　</w:t>
      </w:r>
      <w:r>
        <w:t>聴覚障害者情報提供施設の運営のために必要な経費を助成</w:t>
      </w:r>
    </w:p>
    <w:p w:rsidR="00C003D2" w:rsidRDefault="00C003D2" w:rsidP="00C003D2">
      <w:pPr>
        <w:pStyle w:val="a3"/>
        <w:outlineLvl w:val="6"/>
        <w:rPr>
          <w:rFonts w:hint="default"/>
          <w:color w:val="auto"/>
          <w:spacing w:val="-13"/>
        </w:rPr>
      </w:pPr>
    </w:p>
    <w:p w:rsidR="00C034C9" w:rsidRPr="00C003D2" w:rsidRDefault="00C034C9" w:rsidP="00A30E5C">
      <w:pPr>
        <w:rPr>
          <w:rFonts w:asciiTheme="minorEastAsia" w:eastAsiaTheme="minorEastAsia" w:hAnsiTheme="minorEastAsia" w:hint="default"/>
          <w:color w:val="auto"/>
          <w:spacing w:val="-13"/>
        </w:rPr>
      </w:pPr>
    </w:p>
    <w:sectPr w:rsidR="00C034C9" w:rsidRPr="00C003D2" w:rsidSect="00C003D2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316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43" w:rsidRDefault="003036E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515243" w:rsidRDefault="003036E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43" w:rsidRDefault="003036E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515243" w:rsidRDefault="003036E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12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243"/>
    <w:rsid w:val="000401A8"/>
    <w:rsid w:val="00054F54"/>
    <w:rsid w:val="00064E49"/>
    <w:rsid w:val="00096120"/>
    <w:rsid w:val="00102DB9"/>
    <w:rsid w:val="001404CB"/>
    <w:rsid w:val="003036ED"/>
    <w:rsid w:val="003E2989"/>
    <w:rsid w:val="00410D7C"/>
    <w:rsid w:val="00484A79"/>
    <w:rsid w:val="004A36F0"/>
    <w:rsid w:val="00515243"/>
    <w:rsid w:val="00520D78"/>
    <w:rsid w:val="005D2231"/>
    <w:rsid w:val="00601D6C"/>
    <w:rsid w:val="0070649A"/>
    <w:rsid w:val="007B4969"/>
    <w:rsid w:val="00816E39"/>
    <w:rsid w:val="008D60C8"/>
    <w:rsid w:val="008F22AB"/>
    <w:rsid w:val="00924FF6"/>
    <w:rsid w:val="00A17765"/>
    <w:rsid w:val="00A30E5C"/>
    <w:rsid w:val="00B329DE"/>
    <w:rsid w:val="00BA410A"/>
    <w:rsid w:val="00BE2250"/>
    <w:rsid w:val="00C003D2"/>
    <w:rsid w:val="00C034C9"/>
    <w:rsid w:val="00CB4EA9"/>
    <w:rsid w:val="00D47B41"/>
    <w:rsid w:val="00DD00DD"/>
    <w:rsid w:val="00E4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34C9D"/>
  <w15:docId w15:val="{1B798804-4B6D-4189-866B-E4F91D9C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601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D6C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01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D6C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4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E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田中　朝子</cp:lastModifiedBy>
  <cp:revision>3</cp:revision>
  <cp:lastPrinted>2020-09-08T01:12:00Z</cp:lastPrinted>
  <dcterms:created xsi:type="dcterms:W3CDTF">2023-09-13T04:41:00Z</dcterms:created>
  <dcterms:modified xsi:type="dcterms:W3CDTF">2023-09-14T00:15:00Z</dcterms:modified>
</cp:coreProperties>
</file>