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6F5CDB" w:rsidRPr="00AD0F65" w14:paraId="742B44DC" w14:textId="77777777" w:rsidTr="008716F6">
        <w:tblPrEx>
          <w:tblCellMar>
            <w:top w:w="0" w:type="dxa"/>
            <w:bottom w:w="0" w:type="dxa"/>
          </w:tblCellMar>
        </w:tblPrEx>
        <w:trPr>
          <w:trHeight w:val="435"/>
        </w:trPr>
        <w:tc>
          <w:tcPr>
            <w:tcW w:w="9853" w:type="dxa"/>
            <w:gridSpan w:val="2"/>
            <w:vAlign w:val="center"/>
          </w:tcPr>
          <w:p w14:paraId="42686788" w14:textId="77777777" w:rsidR="006F5CDB" w:rsidRPr="00AD0F65" w:rsidRDefault="006F5CDB" w:rsidP="008716F6">
            <w:pPr>
              <w:jc w:val="center"/>
              <w:rPr>
                <w:rFonts w:ascii="ＭＳ ゴシック" w:eastAsia="ＭＳ ゴシック" w:hAnsi="ＭＳ ゴシック" w:hint="eastAsia"/>
                <w:sz w:val="24"/>
              </w:rPr>
            </w:pPr>
            <w:r w:rsidRPr="00AD0F65">
              <w:rPr>
                <w:rFonts w:ascii="ＭＳ ゴシック" w:eastAsia="ＭＳ ゴシック" w:hAnsi="ＭＳ ゴシック" w:hint="eastAsia"/>
                <w:sz w:val="24"/>
              </w:rPr>
              <w:t>条例第３条第１項第11号(法45条第１項第6号、第7号</w:t>
            </w:r>
            <w:r w:rsidRPr="00AD0F65">
              <w:rPr>
                <w:rFonts w:ascii="ＭＳ ゴシック" w:eastAsia="ＭＳ ゴシック" w:hAnsi="ＭＳ ゴシック"/>
                <w:sz w:val="24"/>
              </w:rPr>
              <w:t>）</w:t>
            </w:r>
            <w:r w:rsidRPr="00AD0F65">
              <w:rPr>
                <w:rFonts w:ascii="ＭＳ ゴシック" w:eastAsia="ＭＳ ゴシック" w:hAnsi="ＭＳ ゴシック" w:hint="eastAsia"/>
                <w:sz w:val="24"/>
              </w:rPr>
              <w:t>基準等チェック表</w:t>
            </w:r>
          </w:p>
          <w:p w14:paraId="3A589A7B" w14:textId="77777777" w:rsidR="006F5CDB" w:rsidRPr="00AD0F65" w:rsidRDefault="006F5CDB" w:rsidP="008716F6">
            <w:pPr>
              <w:jc w:val="center"/>
              <w:rPr>
                <w:rFonts w:hint="eastAsia"/>
              </w:rPr>
            </w:pPr>
            <w:r w:rsidRPr="00AD0F65">
              <w:rPr>
                <w:rFonts w:ascii="ＭＳ ゴシック" w:eastAsia="ＭＳ ゴシック" w:hAnsi="ＭＳ ゴシック" w:hint="eastAsia"/>
                <w:sz w:val="24"/>
              </w:rPr>
              <w:t xml:space="preserve">　　　　　　　　　　　　　　　　　　　　　　　　　　　　　　　（第６、７表）</w:t>
            </w:r>
          </w:p>
        </w:tc>
      </w:tr>
      <w:tr w:rsidR="006F5CDB" w:rsidRPr="00AD0F65" w14:paraId="2C534C33" w14:textId="77777777" w:rsidTr="00871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3AFDA681" w14:textId="77777777" w:rsidR="006F5CDB" w:rsidRPr="00AD0F65" w:rsidRDefault="006F5CDB" w:rsidP="008716F6">
            <w:pPr>
              <w:jc w:val="center"/>
              <w:rPr>
                <w:rFonts w:hint="eastAsia"/>
              </w:rPr>
            </w:pPr>
            <w:r w:rsidRPr="00AD0F65">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2FE982FF" w14:textId="77777777" w:rsidR="006F5CDB" w:rsidRPr="00AD0F65" w:rsidRDefault="006F5CDB" w:rsidP="008716F6">
            <w:pPr>
              <w:rPr>
                <w:rFonts w:hint="eastAsia"/>
                <w:w w:val="50"/>
              </w:rPr>
            </w:pPr>
          </w:p>
        </w:tc>
      </w:tr>
    </w:tbl>
    <w:p w14:paraId="129F1905" w14:textId="77777777" w:rsidR="006F5CDB" w:rsidRPr="00AD0F65" w:rsidRDefault="006F5CDB" w:rsidP="006F5CDB">
      <w:pPr>
        <w:jc w:val="center"/>
        <w:rPr>
          <w:rFonts w:ascii="ＭＳ ゴシック" w:eastAsia="ＭＳ ゴシック" w:hAnsi="ＭＳ ゴシック" w:hint="eastAsia"/>
          <w:sz w:val="24"/>
        </w:rPr>
      </w:pPr>
    </w:p>
    <w:p w14:paraId="7C8F9C25" w14:textId="77777777" w:rsidR="006F5CDB" w:rsidRPr="00AD0F65" w:rsidRDefault="006F5CDB" w:rsidP="006F5CDB">
      <w:pPr>
        <w:jc w:val="center"/>
        <w:rPr>
          <w:rFonts w:eastAsia="ＭＳ ゴシック"/>
          <w:sz w:val="24"/>
        </w:rPr>
      </w:pPr>
      <w:r w:rsidRPr="00AD0F65">
        <w:rPr>
          <w:rFonts w:ascii="ＭＳ ゴシック" w:eastAsia="ＭＳ ゴシック" w:hAnsi="ＭＳ ゴシック" w:hint="eastAsia"/>
          <w:sz w:val="24"/>
        </w:rPr>
        <w:t>条例第３条第１項第11号(法45条第１項第6号</w:t>
      </w:r>
      <w:r w:rsidRPr="00AD0F65">
        <w:rPr>
          <w:rFonts w:ascii="ＭＳ ゴシック" w:eastAsia="ＭＳ ゴシック" w:hAnsi="ＭＳ ゴシック"/>
          <w:sz w:val="24"/>
        </w:rPr>
        <w:t>）</w:t>
      </w:r>
      <w:r w:rsidRPr="00AD0F65">
        <w:rPr>
          <w:rFonts w:ascii="ＭＳ ゴシック" w:eastAsia="ＭＳ ゴシック" w:hAnsi="ＭＳ ゴシック" w:hint="eastAsia"/>
          <w:sz w:val="24"/>
        </w:rPr>
        <w:t>基準等チェック表　（第６表</w:t>
      </w:r>
      <w:r w:rsidRPr="00AD0F65">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6F5CDB" w:rsidRPr="00AD0F65" w14:paraId="2B4862AC" w14:textId="77777777" w:rsidTr="008716F6">
        <w:trPr>
          <w:trHeight w:val="313"/>
        </w:trPr>
        <w:tc>
          <w:tcPr>
            <w:tcW w:w="9092" w:type="dxa"/>
            <w:vMerge w:val="restart"/>
          </w:tcPr>
          <w:p w14:paraId="2C6634A6" w14:textId="77777777" w:rsidR="006F5CDB" w:rsidRPr="00AD0F65" w:rsidRDefault="006F5CDB" w:rsidP="00AD0F65">
            <w:pPr>
              <w:spacing w:line="360" w:lineRule="exact"/>
              <w:ind w:left="210" w:hangingChars="100" w:hanging="210"/>
              <w:rPr>
                <w:rFonts w:eastAsia="ＭＳ ゴシック"/>
              </w:rPr>
            </w:pPr>
            <w:r w:rsidRPr="00AD0F65">
              <w:rPr>
                <w:rFonts w:eastAsia="ＭＳ ゴシック" w:hint="eastAsia"/>
              </w:rPr>
              <w:t>６　実績判定期間を含む各事業年度の特定非営利活動促進法第</w:t>
            </w:r>
            <w:r w:rsidRPr="00AD0F65">
              <w:rPr>
                <w:rFonts w:ascii="ＭＳ ゴシック" w:eastAsia="ＭＳ ゴシック" w:hAnsi="ＭＳ ゴシック" w:hint="eastAsia"/>
              </w:rPr>
              <w:t>28条に規</w:t>
            </w:r>
            <w:r w:rsidRPr="00AD0F65">
              <w:rPr>
                <w:rFonts w:eastAsia="ＭＳ ゴシック" w:hint="eastAsia"/>
              </w:rPr>
              <w:t>定する事業報告書等及び役員名簿並びに定款等を</w:t>
            </w:r>
            <w:r w:rsidRPr="00AD0F65">
              <w:rPr>
                <w:rFonts w:ascii="ＭＳ ゴシック" w:eastAsia="ＭＳ ゴシック" w:hAnsi="ＭＳ ゴシック" w:hint="eastAsia"/>
              </w:rPr>
              <w:t>同法第29条の規定に</w:t>
            </w:r>
            <w:r w:rsidRPr="00AD0F65">
              <w:rPr>
                <w:rFonts w:eastAsia="ＭＳ ゴシック" w:hint="eastAsia"/>
              </w:rPr>
              <w:t>より所轄庁に提出していること</w:t>
            </w:r>
          </w:p>
        </w:tc>
        <w:tc>
          <w:tcPr>
            <w:tcW w:w="778" w:type="dxa"/>
            <w:tcBorders>
              <w:bottom w:val="single" w:sz="4" w:space="0" w:color="auto"/>
            </w:tcBorders>
            <w:vAlign w:val="center"/>
          </w:tcPr>
          <w:p w14:paraId="67FE8BDC" w14:textId="77777777" w:rsidR="006F5CDB" w:rsidRPr="00AD0F65" w:rsidRDefault="006F5CDB" w:rsidP="008716F6">
            <w:pPr>
              <w:jc w:val="center"/>
            </w:pPr>
            <w:r w:rsidRPr="00AD0F65">
              <w:rPr>
                <w:rFonts w:hint="eastAsia"/>
                <w:sz w:val="16"/>
              </w:rPr>
              <w:t>ﾁｪｯｸ欄</w:t>
            </w:r>
          </w:p>
        </w:tc>
      </w:tr>
      <w:tr w:rsidR="006F5CDB" w:rsidRPr="00AD0F65" w14:paraId="76A707DE" w14:textId="77777777" w:rsidTr="008716F6">
        <w:trPr>
          <w:trHeight w:val="419"/>
        </w:trPr>
        <w:tc>
          <w:tcPr>
            <w:tcW w:w="9092" w:type="dxa"/>
            <w:vMerge/>
          </w:tcPr>
          <w:p w14:paraId="12FE1B9B" w14:textId="77777777" w:rsidR="006F5CDB" w:rsidRPr="00AD0F65" w:rsidRDefault="006F5CDB" w:rsidP="008716F6">
            <w:pPr>
              <w:spacing w:line="360" w:lineRule="exact"/>
              <w:rPr>
                <w:rFonts w:eastAsia="ＭＳ ゴシック"/>
              </w:rPr>
            </w:pPr>
          </w:p>
        </w:tc>
        <w:tc>
          <w:tcPr>
            <w:tcW w:w="778" w:type="dxa"/>
            <w:tcBorders>
              <w:top w:val="single" w:sz="4" w:space="0" w:color="auto"/>
            </w:tcBorders>
          </w:tcPr>
          <w:p w14:paraId="3975C8D9" w14:textId="77777777" w:rsidR="006F5CDB" w:rsidRPr="00AD0F65" w:rsidRDefault="006F5CDB" w:rsidP="008716F6">
            <w:pPr>
              <w:spacing w:line="360" w:lineRule="exact"/>
              <w:rPr>
                <w:rFonts w:eastAsia="ＭＳ ゴシック"/>
                <w:sz w:val="24"/>
              </w:rPr>
            </w:pPr>
          </w:p>
        </w:tc>
      </w:tr>
      <w:tr w:rsidR="006F5CDB" w:rsidRPr="00AD0F65" w14:paraId="37F0FA83" w14:textId="77777777" w:rsidTr="008716F6">
        <w:trPr>
          <w:trHeight w:val="2017"/>
        </w:trPr>
        <w:tc>
          <w:tcPr>
            <w:tcW w:w="9870" w:type="dxa"/>
            <w:gridSpan w:val="2"/>
          </w:tcPr>
          <w:p w14:paraId="00E5C417" w14:textId="77777777" w:rsidR="006F5CDB" w:rsidRPr="00AD0F65" w:rsidRDefault="006F5CDB" w:rsidP="008716F6">
            <w:pPr>
              <w:ind w:firstLineChars="200" w:firstLine="400"/>
              <w:jc w:val="left"/>
              <w:rPr>
                <w:rFonts w:ascii="ＭＳ 明朝" w:hAnsi="ＭＳ 明朝" w:hint="eastAsia"/>
                <w:sz w:val="20"/>
                <w:szCs w:val="20"/>
              </w:rPr>
            </w:pPr>
            <w:r w:rsidRPr="00AD0F65">
              <w:rPr>
                <w:rFonts w:ascii="ＭＳ 明朝" w:hAnsi="ＭＳ 明朝" w:hint="eastAsia"/>
                <w:sz w:val="20"/>
                <w:szCs w:val="20"/>
              </w:rPr>
              <w:t>特定非営利活動促進法第28条に規定する事業報告書等及び役員名簿並びに定款等の所轄庁への</w:t>
            </w:r>
          </w:p>
          <w:p w14:paraId="09A06453" w14:textId="77777777" w:rsidR="006F5CDB" w:rsidRPr="00AD0F65" w:rsidRDefault="006F5CDB" w:rsidP="008716F6">
            <w:pPr>
              <w:ind w:firstLineChars="100" w:firstLine="200"/>
              <w:jc w:val="left"/>
              <w:rPr>
                <w:rFonts w:ascii="ＭＳ 明朝" w:hAnsi="ＭＳ 明朝" w:hint="eastAsia"/>
                <w:sz w:val="20"/>
                <w:szCs w:val="20"/>
              </w:rPr>
            </w:pPr>
            <w:r w:rsidRPr="00AD0F65">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6F5CDB" w:rsidRPr="00AD0F65" w14:paraId="57923EE9" w14:textId="77777777" w:rsidTr="008716F6">
              <w:trPr>
                <w:trHeight w:val="315"/>
              </w:trPr>
              <w:tc>
                <w:tcPr>
                  <w:tcW w:w="1763" w:type="dxa"/>
                  <w:tcBorders>
                    <w:right w:val="single" w:sz="4" w:space="0" w:color="auto"/>
                  </w:tcBorders>
                  <w:vAlign w:val="center"/>
                </w:tcPr>
                <w:p w14:paraId="69357FF2" w14:textId="77777777" w:rsidR="006F5CDB" w:rsidRPr="00AD0F65" w:rsidRDefault="006F5CDB" w:rsidP="008716F6">
                  <w:pPr>
                    <w:jc w:val="center"/>
                    <w:rPr>
                      <w:szCs w:val="21"/>
                    </w:rPr>
                  </w:pPr>
                  <w:r w:rsidRPr="00AD0F65">
                    <w:rPr>
                      <w:rFonts w:ascii="ＭＳ 明朝" w:hAnsi="ＭＳ 明朝" w:hint="eastAsia"/>
                      <w:szCs w:val="21"/>
                    </w:rPr>
                    <w:t>ⓐ</w:t>
                  </w:r>
                </w:p>
              </w:tc>
              <w:tc>
                <w:tcPr>
                  <w:tcW w:w="1764" w:type="dxa"/>
                  <w:tcBorders>
                    <w:left w:val="single" w:sz="4" w:space="0" w:color="auto"/>
                    <w:right w:val="single" w:sz="4" w:space="0" w:color="auto"/>
                  </w:tcBorders>
                  <w:vAlign w:val="center"/>
                </w:tcPr>
                <w:p w14:paraId="447A4A4E" w14:textId="77777777" w:rsidR="006F5CDB" w:rsidRPr="00AD0F65" w:rsidRDefault="006F5CDB" w:rsidP="008716F6">
                  <w:pPr>
                    <w:jc w:val="center"/>
                    <w:rPr>
                      <w:szCs w:val="21"/>
                    </w:rPr>
                  </w:pPr>
                  <w:r w:rsidRPr="00AD0F65">
                    <w:rPr>
                      <w:rFonts w:ascii="ＭＳ 明朝" w:hAnsi="ＭＳ 明朝" w:hint="eastAsia"/>
                      <w:szCs w:val="21"/>
                    </w:rPr>
                    <w:t>ⓑ</w:t>
                  </w:r>
                </w:p>
              </w:tc>
              <w:tc>
                <w:tcPr>
                  <w:tcW w:w="1764" w:type="dxa"/>
                  <w:tcBorders>
                    <w:left w:val="single" w:sz="4" w:space="0" w:color="auto"/>
                    <w:right w:val="single" w:sz="4" w:space="0" w:color="auto"/>
                  </w:tcBorders>
                  <w:vAlign w:val="center"/>
                </w:tcPr>
                <w:p w14:paraId="22817D56" w14:textId="77777777" w:rsidR="006F5CDB" w:rsidRPr="00AD0F65" w:rsidRDefault="006F5CDB" w:rsidP="008716F6">
                  <w:pPr>
                    <w:jc w:val="center"/>
                    <w:rPr>
                      <w:szCs w:val="21"/>
                    </w:rPr>
                  </w:pPr>
                  <w:r w:rsidRPr="00AD0F65">
                    <w:rPr>
                      <w:rFonts w:ascii="ＭＳ 明朝" w:hAnsi="ＭＳ 明朝" w:hint="eastAsia"/>
                      <w:szCs w:val="21"/>
                    </w:rPr>
                    <w:t>ⓒ</w:t>
                  </w:r>
                </w:p>
              </w:tc>
              <w:tc>
                <w:tcPr>
                  <w:tcW w:w="1764" w:type="dxa"/>
                  <w:tcBorders>
                    <w:left w:val="single" w:sz="4" w:space="0" w:color="auto"/>
                    <w:right w:val="single" w:sz="4" w:space="0" w:color="auto"/>
                  </w:tcBorders>
                  <w:vAlign w:val="center"/>
                </w:tcPr>
                <w:p w14:paraId="5CB20E67" w14:textId="77777777" w:rsidR="006F5CDB" w:rsidRPr="00AD0F65" w:rsidRDefault="006F5CDB" w:rsidP="008716F6">
                  <w:pPr>
                    <w:jc w:val="center"/>
                    <w:rPr>
                      <w:szCs w:val="21"/>
                    </w:rPr>
                  </w:pPr>
                  <w:r w:rsidRPr="00AD0F65">
                    <w:rPr>
                      <w:rFonts w:ascii="ＭＳ 明朝" w:hAnsi="ＭＳ 明朝" w:hint="eastAsia"/>
                      <w:szCs w:val="21"/>
                    </w:rPr>
                    <w:t>ⓓ</w:t>
                  </w:r>
                </w:p>
              </w:tc>
              <w:tc>
                <w:tcPr>
                  <w:tcW w:w="1764" w:type="dxa"/>
                  <w:tcBorders>
                    <w:left w:val="single" w:sz="4" w:space="0" w:color="auto"/>
                    <w:right w:val="single" w:sz="12" w:space="0" w:color="auto"/>
                  </w:tcBorders>
                  <w:vAlign w:val="center"/>
                </w:tcPr>
                <w:p w14:paraId="35DF6E2B" w14:textId="77777777" w:rsidR="006F5CDB" w:rsidRPr="00AD0F65" w:rsidRDefault="006F5CDB" w:rsidP="008716F6">
                  <w:pPr>
                    <w:jc w:val="center"/>
                    <w:rPr>
                      <w:szCs w:val="21"/>
                    </w:rPr>
                  </w:pPr>
                  <w:r w:rsidRPr="00AD0F65">
                    <w:rPr>
                      <w:rFonts w:ascii="ＭＳ 明朝" w:hAnsi="ＭＳ 明朝" w:hint="eastAsia"/>
                      <w:szCs w:val="21"/>
                    </w:rPr>
                    <w:t>ⓔ</w:t>
                  </w:r>
                </w:p>
              </w:tc>
            </w:tr>
            <w:tr w:rsidR="006F5CDB" w:rsidRPr="00AD0F65" w14:paraId="3FD7C785" w14:textId="77777777" w:rsidTr="008716F6">
              <w:trPr>
                <w:trHeight w:val="675"/>
              </w:trPr>
              <w:tc>
                <w:tcPr>
                  <w:tcW w:w="1763" w:type="dxa"/>
                  <w:tcBorders>
                    <w:right w:val="single" w:sz="4" w:space="0" w:color="auto"/>
                  </w:tcBorders>
                  <w:vAlign w:val="center"/>
                </w:tcPr>
                <w:p w14:paraId="208461F0" w14:textId="77777777" w:rsidR="006F5CDB" w:rsidRPr="00AD0F65" w:rsidRDefault="006F5CDB" w:rsidP="008716F6">
                  <w:pPr>
                    <w:ind w:firstLineChars="2" w:firstLine="4"/>
                    <w:jc w:val="center"/>
                    <w:rPr>
                      <w:szCs w:val="21"/>
                    </w:rPr>
                  </w:pPr>
                  <w:r w:rsidRPr="00AD0F65">
                    <w:rPr>
                      <w:rFonts w:hint="eastAsia"/>
                      <w:szCs w:val="21"/>
                    </w:rPr>
                    <w:t>有　・　無</w:t>
                  </w:r>
                </w:p>
              </w:tc>
              <w:tc>
                <w:tcPr>
                  <w:tcW w:w="1764" w:type="dxa"/>
                  <w:tcBorders>
                    <w:left w:val="single" w:sz="4" w:space="0" w:color="auto"/>
                    <w:right w:val="single" w:sz="4" w:space="0" w:color="auto"/>
                  </w:tcBorders>
                  <w:vAlign w:val="center"/>
                </w:tcPr>
                <w:p w14:paraId="11AE003E" w14:textId="77777777" w:rsidR="006F5CDB" w:rsidRPr="00AD0F65" w:rsidRDefault="006F5CDB" w:rsidP="008716F6">
                  <w:pPr>
                    <w:jc w:val="center"/>
                    <w:rPr>
                      <w:szCs w:val="21"/>
                    </w:rPr>
                  </w:pPr>
                  <w:r w:rsidRPr="00AD0F65">
                    <w:rPr>
                      <w:rFonts w:hint="eastAsia"/>
                      <w:szCs w:val="21"/>
                    </w:rPr>
                    <w:t>有　・　無</w:t>
                  </w:r>
                </w:p>
              </w:tc>
              <w:tc>
                <w:tcPr>
                  <w:tcW w:w="1764" w:type="dxa"/>
                  <w:tcBorders>
                    <w:left w:val="single" w:sz="4" w:space="0" w:color="auto"/>
                    <w:right w:val="single" w:sz="4" w:space="0" w:color="auto"/>
                  </w:tcBorders>
                  <w:vAlign w:val="center"/>
                </w:tcPr>
                <w:p w14:paraId="5B4C0C02" w14:textId="77777777" w:rsidR="006F5CDB" w:rsidRPr="00AD0F65" w:rsidRDefault="006F5CDB" w:rsidP="008716F6">
                  <w:pPr>
                    <w:jc w:val="center"/>
                    <w:rPr>
                      <w:szCs w:val="21"/>
                    </w:rPr>
                  </w:pPr>
                  <w:r w:rsidRPr="00AD0F65">
                    <w:rPr>
                      <w:rFonts w:hint="eastAsia"/>
                      <w:szCs w:val="21"/>
                    </w:rPr>
                    <w:t>有　・　無</w:t>
                  </w:r>
                </w:p>
              </w:tc>
              <w:tc>
                <w:tcPr>
                  <w:tcW w:w="1764" w:type="dxa"/>
                  <w:tcBorders>
                    <w:left w:val="single" w:sz="4" w:space="0" w:color="auto"/>
                    <w:right w:val="single" w:sz="4" w:space="0" w:color="auto"/>
                  </w:tcBorders>
                  <w:vAlign w:val="center"/>
                </w:tcPr>
                <w:p w14:paraId="0F759F7E" w14:textId="77777777" w:rsidR="006F5CDB" w:rsidRPr="00AD0F65" w:rsidRDefault="006F5CDB" w:rsidP="008716F6">
                  <w:pPr>
                    <w:jc w:val="center"/>
                    <w:rPr>
                      <w:szCs w:val="21"/>
                    </w:rPr>
                  </w:pPr>
                  <w:r w:rsidRPr="00AD0F65">
                    <w:rPr>
                      <w:rFonts w:hint="eastAsia"/>
                      <w:szCs w:val="21"/>
                    </w:rPr>
                    <w:t>有　・　無</w:t>
                  </w:r>
                </w:p>
              </w:tc>
              <w:tc>
                <w:tcPr>
                  <w:tcW w:w="1764" w:type="dxa"/>
                  <w:tcBorders>
                    <w:left w:val="single" w:sz="4" w:space="0" w:color="auto"/>
                    <w:right w:val="single" w:sz="12" w:space="0" w:color="auto"/>
                  </w:tcBorders>
                  <w:vAlign w:val="center"/>
                </w:tcPr>
                <w:p w14:paraId="2E74546E" w14:textId="77777777" w:rsidR="006F5CDB" w:rsidRPr="00AD0F65" w:rsidRDefault="006F5CDB" w:rsidP="008716F6">
                  <w:pPr>
                    <w:jc w:val="center"/>
                    <w:rPr>
                      <w:szCs w:val="21"/>
                    </w:rPr>
                  </w:pPr>
                  <w:r w:rsidRPr="00AD0F65">
                    <w:rPr>
                      <w:rFonts w:hint="eastAsia"/>
                      <w:szCs w:val="21"/>
                    </w:rPr>
                    <w:t>有　・　無</w:t>
                  </w:r>
                </w:p>
              </w:tc>
            </w:tr>
          </w:tbl>
          <w:p w14:paraId="540DFEB3" w14:textId="77777777" w:rsidR="006F5CDB" w:rsidRPr="00AD0F65" w:rsidRDefault="006F5CDB" w:rsidP="008716F6">
            <w:pPr>
              <w:spacing w:line="280" w:lineRule="exact"/>
              <w:ind w:left="677" w:rightChars="350" w:right="735" w:hangingChars="282" w:hanging="677"/>
              <w:rPr>
                <w:rFonts w:eastAsia="ＭＳ ゴシック"/>
                <w:sz w:val="24"/>
              </w:rPr>
            </w:pPr>
            <w:r w:rsidRPr="00AD0F65">
              <w:rPr>
                <w:rFonts w:eastAsia="ＭＳ ゴシック" w:hint="eastAsia"/>
                <w:sz w:val="24"/>
              </w:rPr>
              <w:t xml:space="preserve">　</w:t>
            </w:r>
          </w:p>
        </w:tc>
      </w:tr>
    </w:tbl>
    <w:p w14:paraId="32C73321" w14:textId="77777777" w:rsidR="006F5CDB" w:rsidRPr="00AD0F65" w:rsidRDefault="006F5CDB" w:rsidP="006F5CDB"/>
    <w:p w14:paraId="1F015407" w14:textId="77777777" w:rsidR="006F5CDB" w:rsidRPr="00AD0F65" w:rsidRDefault="006F5CDB" w:rsidP="006F5CDB">
      <w:pPr>
        <w:jc w:val="center"/>
      </w:pPr>
      <w:r w:rsidRPr="00AD0F65">
        <w:rPr>
          <w:rFonts w:ascii="ＭＳ ゴシック" w:eastAsia="ＭＳ ゴシック" w:hAnsi="ＭＳ ゴシック" w:hint="eastAsia"/>
          <w:sz w:val="24"/>
        </w:rPr>
        <w:t>条例第３条第１項第11号(法45条第１項第7号</w:t>
      </w:r>
      <w:r w:rsidRPr="00AD0F65">
        <w:rPr>
          <w:rFonts w:ascii="ＭＳ ゴシック" w:eastAsia="ＭＳ ゴシック" w:hAnsi="ＭＳ ゴシック"/>
          <w:sz w:val="24"/>
        </w:rPr>
        <w:t>）</w:t>
      </w:r>
      <w:r w:rsidRPr="00AD0F65">
        <w:rPr>
          <w:rFonts w:ascii="ＭＳ ゴシック" w:eastAsia="ＭＳ ゴシック" w:hAnsi="ＭＳ ゴシック" w:hint="eastAsia"/>
          <w:sz w:val="24"/>
        </w:rPr>
        <w:t>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6F5CDB" w:rsidRPr="00AD0F65" w14:paraId="636A7CFC" w14:textId="77777777" w:rsidTr="008716F6">
        <w:trPr>
          <w:trHeight w:val="300"/>
        </w:trPr>
        <w:tc>
          <w:tcPr>
            <w:tcW w:w="9092" w:type="dxa"/>
            <w:vMerge w:val="restart"/>
          </w:tcPr>
          <w:p w14:paraId="11015E9F" w14:textId="77777777" w:rsidR="006F5CDB" w:rsidRPr="00AD0F65" w:rsidRDefault="006F5CDB" w:rsidP="008716F6">
            <w:pPr>
              <w:spacing w:line="360" w:lineRule="exact"/>
              <w:ind w:left="210" w:hangingChars="100" w:hanging="210"/>
            </w:pPr>
            <w:r w:rsidRPr="00AD0F65">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7C97B793" w14:textId="77777777" w:rsidR="006F5CDB" w:rsidRPr="00AD0F65" w:rsidRDefault="006F5CDB" w:rsidP="008716F6">
            <w:pPr>
              <w:jc w:val="center"/>
            </w:pPr>
            <w:r w:rsidRPr="00AD0F65">
              <w:rPr>
                <w:rFonts w:hint="eastAsia"/>
                <w:sz w:val="16"/>
              </w:rPr>
              <w:t>ﾁｪｯｸ欄</w:t>
            </w:r>
          </w:p>
        </w:tc>
      </w:tr>
      <w:tr w:rsidR="006F5CDB" w:rsidRPr="00AD0F65" w14:paraId="6FB0616B" w14:textId="77777777" w:rsidTr="008716F6">
        <w:trPr>
          <w:trHeight w:val="522"/>
        </w:trPr>
        <w:tc>
          <w:tcPr>
            <w:tcW w:w="9092" w:type="dxa"/>
            <w:vMerge/>
          </w:tcPr>
          <w:p w14:paraId="0749AFAF" w14:textId="77777777" w:rsidR="006F5CDB" w:rsidRPr="00AD0F65" w:rsidRDefault="006F5CDB" w:rsidP="008716F6">
            <w:pPr>
              <w:rPr>
                <w:rFonts w:eastAsia="ＭＳ ゴシック"/>
              </w:rPr>
            </w:pPr>
          </w:p>
        </w:tc>
        <w:tc>
          <w:tcPr>
            <w:tcW w:w="778" w:type="dxa"/>
            <w:tcBorders>
              <w:top w:val="single" w:sz="4" w:space="0" w:color="auto"/>
            </w:tcBorders>
          </w:tcPr>
          <w:p w14:paraId="30E581C6" w14:textId="77777777" w:rsidR="006F5CDB" w:rsidRPr="00AD0F65" w:rsidRDefault="006F5CDB" w:rsidP="008716F6"/>
        </w:tc>
      </w:tr>
      <w:tr w:rsidR="006F5CDB" w:rsidRPr="00AD0F65" w14:paraId="6D819805" w14:textId="77777777" w:rsidTr="008716F6">
        <w:trPr>
          <w:trHeight w:val="2647"/>
        </w:trPr>
        <w:tc>
          <w:tcPr>
            <w:tcW w:w="9870" w:type="dxa"/>
            <w:gridSpan w:val="2"/>
          </w:tcPr>
          <w:p w14:paraId="5C963391" w14:textId="77777777" w:rsidR="006F5CDB" w:rsidRPr="00AD0F65" w:rsidRDefault="006F5CDB" w:rsidP="008716F6">
            <w:pPr>
              <w:ind w:leftChars="95" w:left="199" w:firstLineChars="100" w:firstLine="200"/>
              <w:jc w:val="left"/>
              <w:rPr>
                <w:sz w:val="20"/>
                <w:szCs w:val="20"/>
              </w:rPr>
            </w:pPr>
            <w:r w:rsidRPr="00AD0F65">
              <w:rPr>
                <w:rFonts w:hint="eastAsia"/>
                <w:sz w:val="20"/>
                <w:szCs w:val="20"/>
              </w:rPr>
              <w:t>法令に違反する事実、偽りその他不正の行為により何らかの利益を得、又は得ようとした事実</w:t>
            </w:r>
          </w:p>
          <w:p w14:paraId="09451885" w14:textId="77777777" w:rsidR="006F5CDB" w:rsidRPr="00AD0F65" w:rsidRDefault="006F5CDB" w:rsidP="008716F6">
            <w:pPr>
              <w:ind w:firstLineChars="100" w:firstLine="200"/>
              <w:jc w:val="left"/>
              <w:rPr>
                <w:sz w:val="20"/>
                <w:szCs w:val="20"/>
              </w:rPr>
            </w:pPr>
            <w:r w:rsidRPr="00AD0F65">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6F5CDB" w:rsidRPr="00AD0F65" w14:paraId="5A1722BE" w14:textId="77777777" w:rsidTr="008716F6">
              <w:trPr>
                <w:trHeight w:val="315"/>
              </w:trPr>
              <w:tc>
                <w:tcPr>
                  <w:tcW w:w="1470" w:type="dxa"/>
                  <w:tcBorders>
                    <w:right w:val="single" w:sz="4" w:space="0" w:color="auto"/>
                  </w:tcBorders>
                  <w:vAlign w:val="center"/>
                </w:tcPr>
                <w:p w14:paraId="3ACA6DCC" w14:textId="77777777" w:rsidR="006F5CDB" w:rsidRPr="00AD0F65" w:rsidRDefault="006F5CDB" w:rsidP="008716F6">
                  <w:pPr>
                    <w:jc w:val="center"/>
                    <w:rPr>
                      <w:szCs w:val="21"/>
                    </w:rPr>
                  </w:pPr>
                  <w:r w:rsidRPr="00AD0F65">
                    <w:rPr>
                      <w:rFonts w:ascii="ＭＳ 明朝" w:hAnsi="ＭＳ 明朝" w:hint="eastAsia"/>
                      <w:szCs w:val="21"/>
                    </w:rPr>
                    <w:t>ⓐ</w:t>
                  </w:r>
                </w:p>
              </w:tc>
              <w:tc>
                <w:tcPr>
                  <w:tcW w:w="1470" w:type="dxa"/>
                  <w:tcBorders>
                    <w:left w:val="single" w:sz="4" w:space="0" w:color="auto"/>
                    <w:right w:val="single" w:sz="4" w:space="0" w:color="auto"/>
                  </w:tcBorders>
                  <w:vAlign w:val="center"/>
                </w:tcPr>
                <w:p w14:paraId="02E30FE4" w14:textId="77777777" w:rsidR="006F5CDB" w:rsidRPr="00AD0F65" w:rsidRDefault="006F5CDB" w:rsidP="008716F6">
                  <w:pPr>
                    <w:jc w:val="center"/>
                    <w:rPr>
                      <w:szCs w:val="21"/>
                    </w:rPr>
                  </w:pPr>
                  <w:r w:rsidRPr="00AD0F65">
                    <w:rPr>
                      <w:rFonts w:ascii="ＭＳ 明朝" w:hAnsi="ＭＳ 明朝" w:hint="eastAsia"/>
                      <w:szCs w:val="21"/>
                    </w:rPr>
                    <w:t>ⓑ</w:t>
                  </w:r>
                </w:p>
              </w:tc>
              <w:tc>
                <w:tcPr>
                  <w:tcW w:w="1470" w:type="dxa"/>
                  <w:tcBorders>
                    <w:left w:val="single" w:sz="4" w:space="0" w:color="auto"/>
                    <w:right w:val="single" w:sz="4" w:space="0" w:color="auto"/>
                  </w:tcBorders>
                  <w:vAlign w:val="center"/>
                </w:tcPr>
                <w:p w14:paraId="5BE55D11" w14:textId="77777777" w:rsidR="006F5CDB" w:rsidRPr="00AD0F65" w:rsidRDefault="006F5CDB" w:rsidP="008716F6">
                  <w:pPr>
                    <w:jc w:val="center"/>
                    <w:rPr>
                      <w:szCs w:val="21"/>
                    </w:rPr>
                  </w:pPr>
                  <w:r w:rsidRPr="00AD0F65">
                    <w:rPr>
                      <w:rFonts w:ascii="ＭＳ 明朝" w:hAnsi="ＭＳ 明朝" w:hint="eastAsia"/>
                      <w:szCs w:val="21"/>
                    </w:rPr>
                    <w:t>ⓒ</w:t>
                  </w:r>
                </w:p>
              </w:tc>
              <w:tc>
                <w:tcPr>
                  <w:tcW w:w="1470" w:type="dxa"/>
                  <w:tcBorders>
                    <w:left w:val="single" w:sz="4" w:space="0" w:color="auto"/>
                    <w:right w:val="single" w:sz="4" w:space="0" w:color="auto"/>
                  </w:tcBorders>
                  <w:vAlign w:val="center"/>
                </w:tcPr>
                <w:p w14:paraId="09303AB6" w14:textId="77777777" w:rsidR="006F5CDB" w:rsidRPr="00AD0F65" w:rsidRDefault="006F5CDB" w:rsidP="008716F6">
                  <w:pPr>
                    <w:jc w:val="center"/>
                    <w:rPr>
                      <w:szCs w:val="21"/>
                    </w:rPr>
                  </w:pPr>
                  <w:r w:rsidRPr="00AD0F65">
                    <w:rPr>
                      <w:rFonts w:ascii="ＭＳ 明朝" w:hAnsi="ＭＳ 明朝" w:hint="eastAsia"/>
                      <w:szCs w:val="21"/>
                    </w:rPr>
                    <w:t>ⓓ</w:t>
                  </w:r>
                </w:p>
              </w:tc>
              <w:tc>
                <w:tcPr>
                  <w:tcW w:w="1470" w:type="dxa"/>
                  <w:tcBorders>
                    <w:left w:val="single" w:sz="4" w:space="0" w:color="auto"/>
                    <w:right w:val="single" w:sz="4" w:space="0" w:color="auto"/>
                  </w:tcBorders>
                  <w:vAlign w:val="center"/>
                </w:tcPr>
                <w:p w14:paraId="1A4900F5" w14:textId="77777777" w:rsidR="006F5CDB" w:rsidRPr="00AD0F65" w:rsidRDefault="006F5CDB" w:rsidP="008716F6">
                  <w:pPr>
                    <w:jc w:val="center"/>
                    <w:rPr>
                      <w:szCs w:val="21"/>
                    </w:rPr>
                  </w:pPr>
                  <w:r w:rsidRPr="00AD0F65">
                    <w:rPr>
                      <w:rFonts w:ascii="ＭＳ 明朝" w:hAnsi="ＭＳ 明朝" w:hint="eastAsia"/>
                      <w:szCs w:val="21"/>
                    </w:rPr>
                    <w:t>ⓔ</w:t>
                  </w:r>
                </w:p>
              </w:tc>
              <w:tc>
                <w:tcPr>
                  <w:tcW w:w="1470" w:type="dxa"/>
                  <w:tcBorders>
                    <w:left w:val="single" w:sz="4" w:space="0" w:color="auto"/>
                  </w:tcBorders>
                  <w:vAlign w:val="center"/>
                </w:tcPr>
                <w:p w14:paraId="7DB66A40" w14:textId="77777777" w:rsidR="006F5CDB" w:rsidRPr="00AD0F65" w:rsidRDefault="006F5CDB" w:rsidP="008716F6">
                  <w:pPr>
                    <w:jc w:val="center"/>
                    <w:rPr>
                      <w:szCs w:val="21"/>
                    </w:rPr>
                  </w:pPr>
                  <w:r w:rsidRPr="00AD0F65">
                    <w:rPr>
                      <w:rFonts w:hint="eastAsia"/>
                      <w:szCs w:val="21"/>
                    </w:rPr>
                    <w:t>申</w:t>
                  </w:r>
                  <w:r w:rsidRPr="00AD0F65">
                    <w:rPr>
                      <w:rFonts w:hint="eastAsia"/>
                      <w:szCs w:val="21"/>
                    </w:rPr>
                    <w:t xml:space="preserve"> </w:t>
                  </w:r>
                  <w:r w:rsidRPr="00AD0F65">
                    <w:rPr>
                      <w:rFonts w:hint="eastAsia"/>
                      <w:szCs w:val="21"/>
                    </w:rPr>
                    <w:t>請</w:t>
                  </w:r>
                  <w:r w:rsidRPr="00AD0F65">
                    <w:rPr>
                      <w:rFonts w:hint="eastAsia"/>
                      <w:szCs w:val="21"/>
                    </w:rPr>
                    <w:t xml:space="preserve"> </w:t>
                  </w:r>
                  <w:r w:rsidRPr="00AD0F65">
                    <w:rPr>
                      <w:rFonts w:hint="eastAsia"/>
                      <w:szCs w:val="21"/>
                    </w:rPr>
                    <w:t>時</w:t>
                  </w:r>
                </w:p>
              </w:tc>
            </w:tr>
            <w:tr w:rsidR="006F5CDB" w:rsidRPr="00AD0F65" w14:paraId="035F726A" w14:textId="77777777" w:rsidTr="008716F6">
              <w:trPr>
                <w:trHeight w:val="675"/>
              </w:trPr>
              <w:tc>
                <w:tcPr>
                  <w:tcW w:w="1470" w:type="dxa"/>
                  <w:tcBorders>
                    <w:right w:val="single" w:sz="4" w:space="0" w:color="auto"/>
                  </w:tcBorders>
                  <w:vAlign w:val="center"/>
                </w:tcPr>
                <w:p w14:paraId="449CB8DA" w14:textId="77777777" w:rsidR="006F5CDB" w:rsidRPr="00AD0F65" w:rsidRDefault="006F5CDB" w:rsidP="008716F6">
                  <w:pPr>
                    <w:ind w:firstLineChars="2" w:firstLine="4"/>
                    <w:jc w:val="center"/>
                    <w:rPr>
                      <w:szCs w:val="21"/>
                    </w:rPr>
                  </w:pPr>
                  <w:r w:rsidRPr="00AD0F65">
                    <w:rPr>
                      <w:rFonts w:hint="eastAsia"/>
                      <w:szCs w:val="21"/>
                    </w:rPr>
                    <w:t>有　・　無</w:t>
                  </w:r>
                </w:p>
              </w:tc>
              <w:tc>
                <w:tcPr>
                  <w:tcW w:w="1470" w:type="dxa"/>
                  <w:tcBorders>
                    <w:left w:val="single" w:sz="4" w:space="0" w:color="auto"/>
                    <w:right w:val="single" w:sz="4" w:space="0" w:color="auto"/>
                  </w:tcBorders>
                  <w:vAlign w:val="center"/>
                </w:tcPr>
                <w:p w14:paraId="4B6C5744" w14:textId="77777777" w:rsidR="006F5CDB" w:rsidRPr="00AD0F65" w:rsidRDefault="006F5CDB" w:rsidP="008716F6">
                  <w:pPr>
                    <w:jc w:val="center"/>
                    <w:rPr>
                      <w:szCs w:val="21"/>
                    </w:rPr>
                  </w:pPr>
                  <w:r w:rsidRPr="00AD0F65">
                    <w:rPr>
                      <w:rFonts w:hint="eastAsia"/>
                      <w:szCs w:val="21"/>
                    </w:rPr>
                    <w:t>有　・　無</w:t>
                  </w:r>
                </w:p>
              </w:tc>
              <w:tc>
                <w:tcPr>
                  <w:tcW w:w="1470" w:type="dxa"/>
                  <w:tcBorders>
                    <w:left w:val="single" w:sz="4" w:space="0" w:color="auto"/>
                    <w:right w:val="single" w:sz="4" w:space="0" w:color="auto"/>
                  </w:tcBorders>
                  <w:vAlign w:val="center"/>
                </w:tcPr>
                <w:p w14:paraId="165C9DE7" w14:textId="77777777" w:rsidR="006F5CDB" w:rsidRPr="00AD0F65" w:rsidRDefault="006F5CDB" w:rsidP="008716F6">
                  <w:pPr>
                    <w:jc w:val="center"/>
                    <w:rPr>
                      <w:szCs w:val="21"/>
                    </w:rPr>
                  </w:pPr>
                  <w:r w:rsidRPr="00AD0F65">
                    <w:rPr>
                      <w:rFonts w:hint="eastAsia"/>
                      <w:szCs w:val="21"/>
                    </w:rPr>
                    <w:t>有　・　無</w:t>
                  </w:r>
                </w:p>
              </w:tc>
              <w:tc>
                <w:tcPr>
                  <w:tcW w:w="1470" w:type="dxa"/>
                  <w:tcBorders>
                    <w:left w:val="single" w:sz="4" w:space="0" w:color="auto"/>
                    <w:right w:val="single" w:sz="4" w:space="0" w:color="auto"/>
                  </w:tcBorders>
                  <w:vAlign w:val="center"/>
                </w:tcPr>
                <w:p w14:paraId="7A22645B" w14:textId="77777777" w:rsidR="006F5CDB" w:rsidRPr="00AD0F65" w:rsidRDefault="006F5CDB" w:rsidP="008716F6">
                  <w:pPr>
                    <w:jc w:val="center"/>
                    <w:rPr>
                      <w:szCs w:val="21"/>
                    </w:rPr>
                  </w:pPr>
                  <w:r w:rsidRPr="00AD0F65">
                    <w:rPr>
                      <w:rFonts w:hint="eastAsia"/>
                      <w:szCs w:val="21"/>
                    </w:rPr>
                    <w:t>有　・　無</w:t>
                  </w:r>
                </w:p>
              </w:tc>
              <w:tc>
                <w:tcPr>
                  <w:tcW w:w="1470" w:type="dxa"/>
                  <w:tcBorders>
                    <w:left w:val="single" w:sz="4" w:space="0" w:color="auto"/>
                    <w:right w:val="single" w:sz="4" w:space="0" w:color="auto"/>
                  </w:tcBorders>
                  <w:vAlign w:val="center"/>
                </w:tcPr>
                <w:p w14:paraId="1470F52A" w14:textId="77777777" w:rsidR="006F5CDB" w:rsidRPr="00AD0F65" w:rsidRDefault="006F5CDB" w:rsidP="008716F6">
                  <w:pPr>
                    <w:jc w:val="center"/>
                    <w:rPr>
                      <w:szCs w:val="21"/>
                    </w:rPr>
                  </w:pPr>
                  <w:r w:rsidRPr="00AD0F65">
                    <w:rPr>
                      <w:rFonts w:hint="eastAsia"/>
                      <w:szCs w:val="21"/>
                    </w:rPr>
                    <w:t>有　・　無</w:t>
                  </w:r>
                </w:p>
              </w:tc>
              <w:tc>
                <w:tcPr>
                  <w:tcW w:w="1470" w:type="dxa"/>
                  <w:tcBorders>
                    <w:left w:val="single" w:sz="4" w:space="0" w:color="auto"/>
                  </w:tcBorders>
                  <w:vAlign w:val="center"/>
                </w:tcPr>
                <w:p w14:paraId="4C7A1AB5" w14:textId="77777777" w:rsidR="006F5CDB" w:rsidRPr="00AD0F65" w:rsidRDefault="006F5CDB" w:rsidP="008716F6">
                  <w:pPr>
                    <w:jc w:val="center"/>
                    <w:rPr>
                      <w:szCs w:val="21"/>
                    </w:rPr>
                  </w:pPr>
                  <w:r w:rsidRPr="00AD0F65">
                    <w:rPr>
                      <w:rFonts w:hint="eastAsia"/>
                      <w:szCs w:val="21"/>
                    </w:rPr>
                    <w:t>有　・　無</w:t>
                  </w:r>
                </w:p>
              </w:tc>
            </w:tr>
          </w:tbl>
          <w:p w14:paraId="7FB50C1E" w14:textId="77777777" w:rsidR="006F5CDB" w:rsidRPr="00AD0F65" w:rsidRDefault="006F5CDB" w:rsidP="008716F6">
            <w:pPr>
              <w:spacing w:line="280" w:lineRule="exact"/>
              <w:ind w:left="592" w:rightChars="350" w:right="735" w:hangingChars="282" w:hanging="592"/>
              <w:rPr>
                <w:rFonts w:ascii="ＭＳ ゴシック" w:eastAsia="ＭＳ ゴシック" w:hAnsi="ＭＳ ゴシック" w:hint="eastAsia"/>
                <w:sz w:val="18"/>
              </w:rPr>
            </w:pPr>
            <w:r w:rsidRPr="00AD0F65">
              <w:rPr>
                <w:rFonts w:hint="eastAsia"/>
              </w:rPr>
              <w:t xml:space="preserve">　　</w:t>
            </w:r>
            <w:r w:rsidRPr="00AD0F65">
              <w:rPr>
                <w:rFonts w:ascii="ＭＳ ゴシック" w:eastAsia="ＭＳ ゴシック" w:hAnsi="ＭＳ ゴシック" w:hint="eastAsia"/>
                <w:sz w:val="18"/>
              </w:rPr>
              <w:t xml:space="preserve">㊟　</w:t>
            </w:r>
            <w:r w:rsidR="00FF7606" w:rsidRPr="00AD0F65">
              <w:rPr>
                <w:rFonts w:ascii="ＭＳ ゴシック" w:eastAsia="ＭＳ ゴシック" w:hAnsi="ＭＳ ゴシック" w:hint="eastAsia"/>
                <w:sz w:val="18"/>
              </w:rPr>
              <w:t>条例第３条第１項第11号(法45条第１項第7号）基準等チェック表</w:t>
            </w:r>
            <w:r w:rsidRPr="00AD0F65">
              <w:rPr>
                <w:rFonts w:ascii="ＭＳ ゴシック" w:eastAsia="ＭＳ ゴシック" w:hAnsi="ＭＳ ゴシック" w:hint="eastAsia"/>
                <w:sz w:val="18"/>
              </w:rPr>
              <w:t>（第７表）は、</w:t>
            </w:r>
            <w:r w:rsidR="00FF7606" w:rsidRPr="00AD0F65">
              <w:rPr>
                <w:rFonts w:ascii="ＭＳ ゴシック" w:eastAsia="ＭＳ ゴシック" w:hAnsi="ＭＳ ゴシック" w:hint="eastAsia"/>
                <w:sz w:val="18"/>
              </w:rPr>
              <w:t>条例第11条第１項</w:t>
            </w:r>
            <w:r w:rsidRPr="00AD0F65">
              <w:rPr>
                <w:rFonts w:ascii="ＭＳ ゴシック" w:eastAsia="ＭＳ ゴシック" w:hAnsi="ＭＳ ゴシック" w:hint="eastAsia"/>
                <w:sz w:val="18"/>
              </w:rPr>
              <w:t>に基づく書類（</w:t>
            </w:r>
            <w:r w:rsidR="00FF7606" w:rsidRPr="00AD0F65">
              <w:rPr>
                <w:rFonts w:ascii="ＭＳ ゴシック" w:eastAsia="ＭＳ ゴシック" w:hAnsi="ＭＳ ゴシック" w:hint="eastAsia"/>
                <w:sz w:val="18"/>
              </w:rPr>
              <w:t>事業報告書</w:t>
            </w:r>
            <w:r w:rsidRPr="00AD0F65">
              <w:rPr>
                <w:rFonts w:ascii="ＭＳ ゴシック" w:eastAsia="ＭＳ ゴシック" w:hAnsi="ＭＳ ゴシック" w:hint="eastAsia"/>
                <w:sz w:val="18"/>
              </w:rPr>
              <w:t>等提出書類）の提出時に記載及び添付する必要があります。</w:t>
            </w:r>
          </w:p>
          <w:p w14:paraId="5F9EE344" w14:textId="77777777" w:rsidR="006F5CDB" w:rsidRPr="00AD0F65" w:rsidRDefault="006F5CDB" w:rsidP="008716F6">
            <w:pPr>
              <w:spacing w:line="280" w:lineRule="exact"/>
              <w:ind w:left="592" w:hangingChars="282" w:hanging="592"/>
            </w:pPr>
          </w:p>
        </w:tc>
      </w:tr>
    </w:tbl>
    <w:p w14:paraId="1FB1DC5F" w14:textId="77777777" w:rsidR="006F5CDB" w:rsidRPr="00AD0F65" w:rsidRDefault="006F5CDB" w:rsidP="006F5CDB">
      <w:pPr>
        <w:rPr>
          <w:rFonts w:ascii="ＭＳ ゴシック" w:eastAsia="ＭＳ ゴシック" w:hAnsi="ＭＳ ゴシック" w:hint="eastAsia"/>
        </w:rPr>
      </w:pPr>
    </w:p>
    <w:p w14:paraId="055FF95D" w14:textId="77777777" w:rsidR="006F5CDB" w:rsidRPr="00AD0F65" w:rsidRDefault="006F5CDB" w:rsidP="006F5CDB">
      <w:pPr>
        <w:spacing w:line="260" w:lineRule="exact"/>
        <w:ind w:left="1021" w:hangingChars="567" w:hanging="1021"/>
        <w:rPr>
          <w:rFonts w:ascii="ＭＳ ゴシック" w:eastAsia="ＭＳ ゴシック" w:hAnsi="ＭＳ ゴシック"/>
          <w:sz w:val="18"/>
        </w:rPr>
      </w:pPr>
      <w:r w:rsidRPr="00AD0F65">
        <w:rPr>
          <w:rFonts w:ascii="ＭＳ ゴシック" w:eastAsia="ＭＳ ゴシック" w:hAnsi="ＭＳ ゴシック" w:hint="eastAsia"/>
          <w:sz w:val="18"/>
        </w:rPr>
        <w:t>（注意事項）</w:t>
      </w:r>
    </w:p>
    <w:p w14:paraId="4DEE17E3" w14:textId="77777777" w:rsidR="006F5CDB" w:rsidRPr="00AD0F65" w:rsidRDefault="006F5CDB" w:rsidP="006F5CDB">
      <w:pPr>
        <w:spacing w:line="260" w:lineRule="exact"/>
        <w:ind w:leftChars="100" w:left="210"/>
        <w:rPr>
          <w:rFonts w:ascii="ＭＳ ゴシック" w:eastAsia="ＭＳ ゴシック" w:hAnsi="ＭＳ ゴシック" w:hint="eastAsia"/>
          <w:sz w:val="18"/>
          <w:szCs w:val="18"/>
        </w:rPr>
      </w:pPr>
      <w:r w:rsidRPr="00AD0F65">
        <w:rPr>
          <w:rFonts w:ascii="ＭＳ ゴシック" w:eastAsia="ＭＳ ゴシック" w:hAnsi="ＭＳ ゴシック" w:hint="eastAsia"/>
          <w:sz w:val="18"/>
        </w:rPr>
        <w:t>・条例第11条第１項に基づく書類（事業報告書等提出書類）の提出時に当たっては、</w:t>
      </w:r>
      <w:r w:rsidRPr="00AD0F65">
        <w:rPr>
          <w:rFonts w:ascii="ＭＳ ゴシック" w:eastAsia="ＭＳ ゴシック" w:hAnsi="ＭＳ ゴシック" w:hint="eastAsia"/>
          <w:sz w:val="18"/>
          <w:szCs w:val="18"/>
        </w:rPr>
        <w:t>条例第３条第１項第11号(法45条第１項第6号、第7号</w:t>
      </w:r>
      <w:r w:rsidRPr="00AD0F65">
        <w:rPr>
          <w:rFonts w:ascii="ＭＳ ゴシック" w:eastAsia="ＭＳ ゴシック" w:hAnsi="ＭＳ ゴシック"/>
          <w:sz w:val="18"/>
          <w:szCs w:val="18"/>
        </w:rPr>
        <w:t>）</w:t>
      </w:r>
      <w:r w:rsidRPr="00AD0F65">
        <w:rPr>
          <w:rFonts w:ascii="ＭＳ ゴシック" w:eastAsia="ＭＳ ゴシック" w:hAnsi="ＭＳ ゴシック" w:hint="eastAsia"/>
          <w:sz w:val="18"/>
        </w:rPr>
        <w:t>基準等チェック表（第６表）は、記載する必要はありません。</w:t>
      </w:r>
    </w:p>
    <w:p w14:paraId="421734A9" w14:textId="77777777" w:rsidR="006F5CDB" w:rsidRPr="00AD0F65" w:rsidRDefault="006F5CDB" w:rsidP="006F5CDB">
      <w:pPr>
        <w:spacing w:line="260" w:lineRule="exact"/>
        <w:ind w:leftChars="100" w:left="210"/>
        <w:rPr>
          <w:rFonts w:ascii="ＭＳ ゴシック" w:eastAsia="ＭＳ ゴシック" w:hAnsi="ＭＳ ゴシック" w:hint="eastAsia"/>
          <w:sz w:val="18"/>
          <w:szCs w:val="18"/>
        </w:rPr>
      </w:pPr>
      <w:r w:rsidRPr="00AD0F65">
        <w:rPr>
          <w:rFonts w:ascii="ＭＳ ゴシック" w:eastAsia="ＭＳ ゴシック" w:hAnsi="ＭＳ ゴシック" w:hint="eastAsia"/>
          <w:sz w:val="18"/>
          <w:szCs w:val="18"/>
        </w:rPr>
        <w:t>・有効期間の継続の申請に当たっては、条例第３条第１項第11号(法45条第１項第6号、第7号</w:t>
      </w:r>
      <w:r w:rsidRPr="00AD0F65">
        <w:rPr>
          <w:rFonts w:ascii="ＭＳ ゴシック" w:eastAsia="ＭＳ ゴシック" w:hAnsi="ＭＳ ゴシック"/>
          <w:sz w:val="18"/>
          <w:szCs w:val="18"/>
        </w:rPr>
        <w:t>）</w:t>
      </w:r>
      <w:r w:rsidRPr="00AD0F65">
        <w:rPr>
          <w:rFonts w:ascii="ＭＳ ゴシック" w:eastAsia="ＭＳ ゴシック" w:hAnsi="ＭＳ ゴシック" w:hint="eastAsia"/>
          <w:sz w:val="18"/>
          <w:szCs w:val="18"/>
        </w:rPr>
        <w:t>基準等チェック表（第６表）の記載の必要はありません。また、条例第11条第１項に基づく書類（事業報告書等提出書類）に記載した事項について、改めて記載する必要はありません。</w:t>
      </w:r>
    </w:p>
    <w:p w14:paraId="0F4BFF07" w14:textId="77777777" w:rsidR="00B41593" w:rsidRPr="00AD0F65" w:rsidRDefault="00B41593" w:rsidP="006F5CDB">
      <w:pPr>
        <w:rPr>
          <w:rFonts w:ascii="ＭＳ ゴシック" w:eastAsia="ＭＳ ゴシック" w:hAnsi="ＭＳ ゴシック" w:hint="eastAsia"/>
          <w:sz w:val="24"/>
        </w:rPr>
      </w:pPr>
    </w:p>
    <w:sectPr w:rsidR="00B41593" w:rsidRPr="00AD0F65"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71B7" w14:textId="77777777" w:rsidR="0044439F" w:rsidRDefault="0044439F">
      <w:r>
        <w:separator/>
      </w:r>
    </w:p>
  </w:endnote>
  <w:endnote w:type="continuationSeparator" w:id="0">
    <w:p w14:paraId="74850051" w14:textId="77777777" w:rsidR="0044439F" w:rsidRDefault="0044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DD8D" w14:textId="77777777" w:rsidR="0044439F" w:rsidRDefault="0044439F">
      <w:r>
        <w:separator/>
      </w:r>
    </w:p>
  </w:footnote>
  <w:footnote w:type="continuationSeparator" w:id="0">
    <w:p w14:paraId="5336D5C2" w14:textId="77777777" w:rsidR="0044439F" w:rsidRDefault="0044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9DDA" w14:textId="77777777" w:rsidR="00DB505D" w:rsidRDefault="00DB505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811168375">
    <w:abstractNumId w:val="0"/>
  </w:num>
  <w:num w:numId="2" w16cid:durableId="251668842">
    <w:abstractNumId w:val="1"/>
  </w:num>
  <w:num w:numId="3" w16cid:durableId="293683090">
    <w:abstractNumId w:val="2"/>
  </w:num>
  <w:num w:numId="4" w16cid:durableId="2024472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2ACA"/>
    <w:rsid w:val="001C6A60"/>
    <w:rsid w:val="001C7A2D"/>
    <w:rsid w:val="001D5AB2"/>
    <w:rsid w:val="001D622B"/>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439F"/>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0AD8"/>
    <w:rsid w:val="005C29D4"/>
    <w:rsid w:val="005C36DC"/>
    <w:rsid w:val="005C4174"/>
    <w:rsid w:val="005D05C8"/>
    <w:rsid w:val="005D2632"/>
    <w:rsid w:val="005D2CE0"/>
    <w:rsid w:val="005D6D1A"/>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D6B9F"/>
    <w:rsid w:val="007F1849"/>
    <w:rsid w:val="00801DCE"/>
    <w:rsid w:val="00805FA5"/>
    <w:rsid w:val="00815926"/>
    <w:rsid w:val="00823A36"/>
    <w:rsid w:val="00824802"/>
    <w:rsid w:val="008401E7"/>
    <w:rsid w:val="00847472"/>
    <w:rsid w:val="00850B41"/>
    <w:rsid w:val="00862C07"/>
    <w:rsid w:val="00870FAC"/>
    <w:rsid w:val="00870FF2"/>
    <w:rsid w:val="00870FFF"/>
    <w:rsid w:val="008716F6"/>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D0F65"/>
    <w:rsid w:val="00AF24FE"/>
    <w:rsid w:val="00AF61AD"/>
    <w:rsid w:val="00B07BCA"/>
    <w:rsid w:val="00B07BE4"/>
    <w:rsid w:val="00B32CD9"/>
    <w:rsid w:val="00B37B8E"/>
    <w:rsid w:val="00B41593"/>
    <w:rsid w:val="00B5411D"/>
    <w:rsid w:val="00B63F0F"/>
    <w:rsid w:val="00B84565"/>
    <w:rsid w:val="00B8787B"/>
    <w:rsid w:val="00BA3106"/>
    <w:rsid w:val="00BB167A"/>
    <w:rsid w:val="00BB3148"/>
    <w:rsid w:val="00BB5A12"/>
    <w:rsid w:val="00BC23C3"/>
    <w:rsid w:val="00BD479F"/>
    <w:rsid w:val="00BE0E3C"/>
    <w:rsid w:val="00BE3ADD"/>
    <w:rsid w:val="00BF328E"/>
    <w:rsid w:val="00C0296D"/>
    <w:rsid w:val="00C11781"/>
    <w:rsid w:val="00C130ED"/>
    <w:rsid w:val="00C24186"/>
    <w:rsid w:val="00C32CE1"/>
    <w:rsid w:val="00C362A8"/>
    <w:rsid w:val="00C44AA3"/>
    <w:rsid w:val="00C44B98"/>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 w:val="00FF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D01E40F"/>
  <w15:chartTrackingRefBased/>
  <w15:docId w15:val="{8E6EBDA7-BABB-409B-9B0B-1E883CA0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C17E-D15E-4CDE-B69D-47803FD7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2026-02-27T04:04:00Z</dcterms:created>
  <dcterms:modified xsi:type="dcterms:W3CDTF">2026-02-27T04:04:00Z</dcterms:modified>
</cp:coreProperties>
</file>