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51" w:rsidRPr="00F36D0D" w:rsidRDefault="00C34651" w:rsidP="00027DCC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3744D1">
        <w:rPr>
          <w:rFonts w:asciiTheme="majorEastAsia" w:eastAsiaTheme="majorEastAsia" w:hAnsiTheme="majorEastAsia" w:hint="eastAsia"/>
          <w:sz w:val="24"/>
        </w:rPr>
        <w:t>（別紙）</w:t>
      </w:r>
    </w:p>
    <w:p w:rsidR="00361E99" w:rsidRDefault="00C34651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提出書類については京都府農業再生協議会燃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価格高騰対策業務方法書を十分参照願います。</w:t>
      </w:r>
    </w:p>
    <w:p w:rsidR="003F6650" w:rsidRPr="00F36D0D" w:rsidRDefault="003F6650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8034CB" w:rsidRPr="00930E40" w:rsidRDefault="00BD72DA" w:rsidP="00930E40">
      <w:pPr>
        <w:spacing w:line="276" w:lineRule="auto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F83315">
        <w:rPr>
          <w:rFonts w:asciiTheme="majorEastAsia" w:eastAsiaTheme="majorEastAsia" w:hAnsiTheme="majorEastAsia" w:hint="eastAsia"/>
        </w:rPr>
        <w:t xml:space="preserve">　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１　</w:t>
      </w:r>
      <w:r w:rsidR="0061612E">
        <w:rPr>
          <w:rFonts w:asciiTheme="majorEastAsia" w:eastAsiaTheme="majorEastAsia" w:hAnsiTheme="majorEastAsia" w:hint="eastAsia"/>
          <w:sz w:val="24"/>
          <w:szCs w:val="28"/>
          <w:u w:val="single"/>
        </w:rPr>
        <w:t>令和</w:t>
      </w:r>
      <w:r w:rsidR="00551715">
        <w:rPr>
          <w:rFonts w:asciiTheme="majorEastAsia" w:eastAsiaTheme="majorEastAsia" w:hAnsiTheme="majorEastAsia" w:hint="eastAsia"/>
          <w:sz w:val="24"/>
          <w:szCs w:val="28"/>
          <w:u w:val="single"/>
        </w:rPr>
        <w:t>７</w:t>
      </w:r>
      <w:r w:rsidR="00EE58A7">
        <w:rPr>
          <w:rFonts w:asciiTheme="majorEastAsia" w:eastAsiaTheme="majorEastAsia" w:hAnsiTheme="majorEastAsia" w:hint="eastAsia"/>
          <w:sz w:val="24"/>
          <w:szCs w:val="28"/>
          <w:u w:val="single"/>
        </w:rPr>
        <w:t>事業年度実施に係る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>提出書類について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（１） 別紙様式第１号</w:t>
      </w:r>
      <w:r w:rsidRPr="00FA7D89">
        <w:rPr>
          <w:rFonts w:asciiTheme="majorEastAsia" w:eastAsiaTheme="majorEastAsia" w:hAnsiTheme="majorEastAsia" w:hint="eastAsia"/>
          <w:spacing w:val="5"/>
          <w:w w:val="71"/>
          <w:kern w:val="0"/>
          <w:sz w:val="22"/>
          <w:fitText w:val="7431" w:id="-1520184576"/>
        </w:rPr>
        <w:t>「施設園芸等燃</w:t>
      </w:r>
      <w:r w:rsidR="00AD25AB" w:rsidRPr="00FA7D89">
        <w:rPr>
          <w:rFonts w:asciiTheme="majorEastAsia" w:eastAsiaTheme="majorEastAsia" w:hAnsiTheme="majorEastAsia" w:hint="eastAsia"/>
          <w:spacing w:val="5"/>
          <w:w w:val="75"/>
          <w:kern w:val="0"/>
          <w:sz w:val="22"/>
          <w:fitText w:val="7431" w:id="-1520184576"/>
        </w:rPr>
        <w:t>料</w:t>
      </w:r>
      <w:r w:rsidRPr="00FA7D89">
        <w:rPr>
          <w:rFonts w:asciiTheme="majorEastAsia" w:eastAsiaTheme="majorEastAsia" w:hAnsiTheme="majorEastAsia" w:hint="eastAsia"/>
          <w:spacing w:val="5"/>
          <w:w w:val="71"/>
          <w:kern w:val="0"/>
          <w:sz w:val="22"/>
          <w:fitText w:val="7431" w:id="-1520184576"/>
        </w:rPr>
        <w:t>価格高騰対策事業実施計画及び省エネルギー等対策推進計画の承認申請について</w:t>
      </w:r>
      <w:r w:rsidRPr="00FA7D89">
        <w:rPr>
          <w:rFonts w:asciiTheme="majorEastAsia" w:eastAsiaTheme="majorEastAsia" w:hAnsiTheme="majorEastAsia" w:hint="eastAsia"/>
          <w:spacing w:val="9"/>
          <w:w w:val="71"/>
          <w:kern w:val="0"/>
          <w:sz w:val="22"/>
          <w:fitText w:val="7431" w:id="-1520184576"/>
        </w:rPr>
        <w:t>」</w:t>
      </w:r>
    </w:p>
    <w:p w:rsidR="008034CB" w:rsidRPr="00027DCC" w:rsidRDefault="008034CB" w:rsidP="00027DCC">
      <w:pPr>
        <w:spacing w:line="276" w:lineRule="auto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別紙１「燃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価格高騰</w:t>
      </w:r>
      <w:bookmarkStart w:id="0" w:name="_GoBack"/>
      <w:bookmarkEnd w:id="0"/>
      <w:r w:rsidRPr="00027DCC">
        <w:rPr>
          <w:rFonts w:asciiTheme="minorEastAsia" w:hAnsiTheme="minorEastAsia" w:hint="eastAsia"/>
          <w:sz w:val="22"/>
        </w:rPr>
        <w:t>対策事業実施計画書」</w:t>
      </w:r>
    </w:p>
    <w:p w:rsidR="008034CB" w:rsidRPr="00027DCC" w:rsidRDefault="008034CB" w:rsidP="00027DCC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>（添付書類）組織の会則（規約）、役員名簿（農協の場合は省略可）、事業参加者の一覧</w:t>
      </w:r>
    </w:p>
    <w:p w:rsidR="00CA51BF" w:rsidRPr="00027DCC" w:rsidRDefault="00CA51BF" w:rsidP="00027DCC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※継続加入の場合で、過去に提出済みのものと変更がない場合は省略可</w:t>
      </w:r>
    </w:p>
    <w:p w:rsidR="008034CB" w:rsidRDefault="008034CB" w:rsidP="00027DCC">
      <w:pPr>
        <w:spacing w:line="276" w:lineRule="auto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② 別紙２「省エネルギー等対策推進計画」（変更がある場合は変更を明記）</w:t>
      </w:r>
    </w:p>
    <w:p w:rsidR="006524ED" w:rsidRDefault="00D11CA3" w:rsidP="00027DC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524ED" w:rsidRPr="00027DCC">
        <w:rPr>
          <w:rFonts w:asciiTheme="minorEastAsia" w:hAnsiTheme="minorEastAsia" w:hint="eastAsia"/>
          <w:sz w:val="22"/>
        </w:rPr>
        <w:t>（添付書類）</w:t>
      </w:r>
      <w:r w:rsidR="006524ED">
        <w:rPr>
          <w:rFonts w:asciiTheme="minorEastAsia" w:hAnsiTheme="minorEastAsia" w:hint="eastAsia"/>
          <w:sz w:val="22"/>
        </w:rPr>
        <w:t>「</w:t>
      </w:r>
      <w:r w:rsidR="006524ED" w:rsidRPr="006524ED">
        <w:rPr>
          <w:rFonts w:asciiTheme="minorEastAsia" w:hAnsiTheme="minorEastAsia" w:hint="eastAsia"/>
          <w:sz w:val="22"/>
        </w:rPr>
        <w:t>R</w:t>
      </w:r>
      <w:r w:rsidR="004E7B32">
        <w:rPr>
          <w:rFonts w:asciiTheme="minorEastAsia" w:hAnsiTheme="minorEastAsia" w:hint="eastAsia"/>
          <w:sz w:val="22"/>
        </w:rPr>
        <w:t>７</w:t>
      </w:r>
      <w:r w:rsidR="006524ED" w:rsidRPr="006524ED">
        <w:rPr>
          <w:rFonts w:asciiTheme="minorEastAsia" w:hAnsiTheme="minorEastAsia" w:hint="eastAsia"/>
          <w:sz w:val="22"/>
        </w:rPr>
        <w:t>事業年度　施設園芸セーフティネット構築事業管理シート</w:t>
      </w:r>
      <w:r w:rsidR="00177B24" w:rsidRPr="00177B24">
        <w:rPr>
          <w:rFonts w:asciiTheme="minorEastAsia" w:hAnsiTheme="minorEastAsia" w:hint="eastAsia"/>
          <w:sz w:val="22"/>
        </w:rPr>
        <w:t>（黄色網掛け部分を記載）</w:t>
      </w:r>
      <w:r w:rsidR="006524ED">
        <w:rPr>
          <w:rFonts w:asciiTheme="minorEastAsia" w:hAnsiTheme="minorEastAsia" w:hint="eastAsia"/>
          <w:sz w:val="22"/>
        </w:rPr>
        <w:t>」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（２） 別紙様式第２号「省エネルギー等対策推進計画」</w:t>
      </w:r>
    </w:p>
    <w:p w:rsidR="008034CB" w:rsidRPr="00027DCC" w:rsidRDefault="008034CB" w:rsidP="00027DCC">
      <w:pPr>
        <w:spacing w:line="276" w:lineRule="auto"/>
        <w:ind w:firstLineChars="220" w:firstLine="446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（添付書類）現在の燃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使用量、目標の燃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使用量の算定方法を確認できる資料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（３） 別紙様式第５号「施設園芸用燃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価格差補塡金積立契約申込書」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別紙様式第５号別紙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（４） 別紙様式第７号「施設園芸用燃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購入数量等設定申込書」</w:t>
      </w:r>
    </w:p>
    <w:p w:rsidR="008034CB" w:rsidRDefault="008034CB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別紙様式第７号別紙</w:t>
      </w:r>
    </w:p>
    <w:p w:rsidR="00F36D0D" w:rsidRPr="00F36D0D" w:rsidRDefault="00F36D0D" w:rsidP="00F36D0D">
      <w:pPr>
        <w:spacing w:line="276" w:lineRule="auto"/>
        <w:ind w:leftChars="100" w:left="1085" w:hangingChars="440" w:hanging="892"/>
        <w:rPr>
          <w:rFonts w:asciiTheme="majorEastAsia" w:eastAsiaTheme="majorEastAsia" w:hAnsiTheme="majorEastAsia"/>
          <w:szCs w:val="24"/>
        </w:rPr>
      </w:pPr>
      <w:r w:rsidRPr="00027DCC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５</w:t>
      </w:r>
      <w:r w:rsidRPr="00027DCC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36D0D">
        <w:rPr>
          <w:rFonts w:asciiTheme="majorEastAsia" w:eastAsiaTheme="majorEastAsia" w:hAnsiTheme="majorEastAsia"/>
          <w:sz w:val="22"/>
        </w:rPr>
        <w:t>別紙様式第１４－１号</w:t>
      </w:r>
      <w:r>
        <w:rPr>
          <w:rFonts w:asciiTheme="majorEastAsia" w:eastAsiaTheme="majorEastAsia" w:hAnsiTheme="majorEastAsia" w:hint="eastAsia"/>
          <w:sz w:val="22"/>
        </w:rPr>
        <w:t>「</w:t>
      </w:r>
      <w:r w:rsidRPr="00F36D0D">
        <w:rPr>
          <w:rFonts w:asciiTheme="majorEastAsia" w:eastAsiaTheme="majorEastAsia" w:hAnsiTheme="majorEastAsia" w:hint="eastAsia"/>
          <w:sz w:val="22"/>
        </w:rPr>
        <w:t>環境負荷低減のクロスコンプライアンスチェックシート（農業経営体向け）」</w:t>
      </w:r>
    </w:p>
    <w:p w:rsidR="00F36D0D" w:rsidRPr="00027DCC" w:rsidRDefault="00F36D0D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27DCC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６</w:t>
      </w:r>
      <w:r w:rsidRPr="00027DCC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F36D0D">
        <w:rPr>
          <w:rFonts w:asciiTheme="majorEastAsia" w:eastAsiaTheme="majorEastAsia" w:hAnsiTheme="majorEastAsia" w:hint="eastAsia"/>
          <w:sz w:val="22"/>
        </w:rPr>
        <w:t>別紙様式第１４－２号</w:t>
      </w:r>
      <w:r>
        <w:rPr>
          <w:rFonts w:asciiTheme="majorEastAsia" w:eastAsiaTheme="majorEastAsia" w:hAnsiTheme="majorEastAsia" w:hint="eastAsia"/>
          <w:sz w:val="22"/>
        </w:rPr>
        <w:t>｢</w:t>
      </w:r>
      <w:r w:rsidRPr="00F36D0D">
        <w:rPr>
          <w:rFonts w:asciiTheme="majorEastAsia" w:eastAsiaTheme="majorEastAsia" w:hAnsiTheme="majorEastAsia" w:hint="eastAsia"/>
          <w:sz w:val="22"/>
        </w:rPr>
        <w:t>環境負荷低減のクロスコンプライアンスチェックシート実施者リスト」</w:t>
      </w:r>
    </w:p>
    <w:p w:rsidR="00BD72DA" w:rsidRPr="00FA7D89" w:rsidRDefault="008034CB" w:rsidP="00FA7D89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027DCC">
        <w:rPr>
          <w:rFonts w:asciiTheme="minorEastAsia" w:hAnsiTheme="minorEastAsia" w:hint="eastAsia"/>
          <w:sz w:val="22"/>
          <w:u w:val="wave"/>
        </w:rPr>
        <w:t>（注）上記書類の中にはその他の「添付資料」が必要な場合がありますのでご注意願います。</w:t>
      </w:r>
    </w:p>
    <w:p w:rsidR="00F83315" w:rsidRPr="00FA7D89" w:rsidRDefault="00F83315" w:rsidP="00FA7D89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</w:rPr>
      </w:pPr>
      <w:bookmarkStart w:id="1" w:name="_Hlk196221563"/>
      <w:r w:rsidRPr="00027DCC">
        <w:rPr>
          <w:rFonts w:asciiTheme="majorEastAsia" w:eastAsiaTheme="majorEastAsia" w:hAnsiTheme="majorEastAsia" w:hint="eastAsia"/>
          <w:sz w:val="22"/>
        </w:rPr>
        <w:t>（</w:t>
      </w:r>
      <w:r w:rsidR="003F6650">
        <w:rPr>
          <w:rFonts w:asciiTheme="majorEastAsia" w:eastAsiaTheme="majorEastAsia" w:hAnsiTheme="majorEastAsia" w:hint="eastAsia"/>
          <w:sz w:val="22"/>
        </w:rPr>
        <w:t>７</w:t>
      </w:r>
      <w:r w:rsidRPr="00027DCC">
        <w:rPr>
          <w:rFonts w:asciiTheme="majorEastAsia" w:eastAsiaTheme="majorEastAsia" w:hAnsiTheme="majorEastAsia" w:hint="eastAsia"/>
          <w:sz w:val="22"/>
        </w:rPr>
        <w:t>）提出期限</w:t>
      </w:r>
      <w:r w:rsidR="00FA7D89">
        <w:rPr>
          <w:rFonts w:asciiTheme="majorEastAsia" w:eastAsiaTheme="majorEastAsia" w:hAnsiTheme="majorEastAsia" w:hint="eastAsia"/>
          <w:sz w:val="22"/>
        </w:rPr>
        <w:t xml:space="preserve">　</w:t>
      </w:r>
      <w:r w:rsidR="008A36FF" w:rsidRPr="00027DCC">
        <w:rPr>
          <w:rFonts w:asciiTheme="majorEastAsia" w:eastAsiaTheme="majorEastAsia" w:hAnsiTheme="majorEastAsia" w:hint="eastAsia"/>
          <w:sz w:val="22"/>
          <w:u w:val="double"/>
        </w:rPr>
        <w:t>令和</w:t>
      </w:r>
      <w:r w:rsidR="004E7B32"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="001148BA" w:rsidRPr="00027DCC">
        <w:rPr>
          <w:rFonts w:asciiTheme="majorEastAsia" w:eastAsiaTheme="majorEastAsia" w:hAnsiTheme="majorEastAsia" w:hint="eastAsia"/>
          <w:sz w:val="22"/>
          <w:u w:val="double"/>
        </w:rPr>
        <w:t>年</w:t>
      </w:r>
      <w:r w:rsidR="008034CB" w:rsidRPr="00027DCC"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月</w:t>
      </w:r>
      <w:r w:rsidR="004E7B32">
        <w:rPr>
          <w:rFonts w:asciiTheme="majorEastAsia" w:eastAsiaTheme="majorEastAsia" w:hAnsiTheme="majorEastAsia" w:hint="eastAsia"/>
          <w:sz w:val="22"/>
          <w:u w:val="double"/>
        </w:rPr>
        <w:t>１１</w:t>
      </w:r>
      <w:r w:rsidR="0061612E" w:rsidRPr="00027DCC">
        <w:rPr>
          <w:rFonts w:asciiTheme="majorEastAsia" w:eastAsiaTheme="majorEastAsia" w:hAnsiTheme="majorEastAsia" w:hint="eastAsia"/>
          <w:sz w:val="22"/>
          <w:u w:val="double"/>
        </w:rPr>
        <w:t>日（</w:t>
      </w:r>
      <w:r w:rsidR="004E7B32">
        <w:rPr>
          <w:rFonts w:asciiTheme="majorEastAsia" w:eastAsiaTheme="majorEastAsia" w:hAnsiTheme="majorEastAsia" w:hint="eastAsia"/>
          <w:sz w:val="22"/>
          <w:u w:val="double"/>
        </w:rPr>
        <w:t>金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）</w:t>
      </w:r>
    </w:p>
    <w:bookmarkEnd w:id="1"/>
    <w:p w:rsidR="00FA7D89" w:rsidRPr="003F6650" w:rsidRDefault="00FA7D89" w:rsidP="00027DCC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  <w:u w:val="double"/>
        </w:rPr>
      </w:pPr>
    </w:p>
    <w:p w:rsidR="00B713EE" w:rsidRDefault="00FA7D89" w:rsidP="00FA7D89">
      <w:pPr>
        <w:spacing w:line="276" w:lineRule="auto"/>
        <w:rPr>
          <w:rFonts w:asciiTheme="majorEastAsia" w:eastAsiaTheme="majorEastAsia" w:hAnsiTheme="majorEastAsia"/>
          <w:color w:val="222222"/>
          <w:spacing w:val="18"/>
          <w:sz w:val="24"/>
          <w:u w:val="single"/>
          <w:shd w:val="clear" w:color="auto" w:fill="FFFFFF"/>
        </w:rPr>
      </w:pPr>
      <w:r w:rsidRPr="00FA7D89">
        <w:rPr>
          <w:rFonts w:asciiTheme="majorEastAsia" w:eastAsiaTheme="majorEastAsia" w:hAnsiTheme="majorEastAsia" w:hint="eastAsia"/>
          <w:color w:val="222222"/>
          <w:spacing w:val="18"/>
          <w:sz w:val="24"/>
          <w:u w:val="single"/>
          <w:shd w:val="clear" w:color="auto" w:fill="FFFFFF"/>
        </w:rPr>
        <w:t>２　施設園芸セーフティネットのうち省エネ加速化特例の申請に必要な様式</w:t>
      </w:r>
    </w:p>
    <w:p w:rsidR="00FA7D89" w:rsidRPr="00027DCC" w:rsidRDefault="00FA7D89" w:rsidP="00FA7D89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（２） 別紙様式第</w:t>
      </w:r>
      <w:r>
        <w:rPr>
          <w:rFonts w:asciiTheme="majorEastAsia" w:eastAsiaTheme="majorEastAsia" w:hAnsiTheme="majorEastAsia" w:hint="eastAsia"/>
          <w:sz w:val="22"/>
        </w:rPr>
        <w:t>９</w:t>
      </w:r>
      <w:r w:rsidRPr="00027DCC">
        <w:rPr>
          <w:rFonts w:asciiTheme="majorEastAsia" w:eastAsiaTheme="majorEastAsia" w:hAnsiTheme="majorEastAsia" w:hint="eastAsia"/>
          <w:sz w:val="22"/>
        </w:rPr>
        <w:t>号「</w:t>
      </w:r>
      <w:r w:rsidRPr="00FA7D89">
        <w:rPr>
          <w:rFonts w:asciiTheme="majorEastAsia" w:eastAsiaTheme="majorEastAsia" w:hAnsiTheme="majorEastAsia" w:hint="eastAsia"/>
          <w:sz w:val="22"/>
        </w:rPr>
        <w:t>施設園芸セーフティネット構築事業省エネ加速化特例の（変更）承認申請について</w:t>
      </w:r>
      <w:r w:rsidRPr="00027DCC">
        <w:rPr>
          <w:rFonts w:asciiTheme="majorEastAsia" w:eastAsiaTheme="majorEastAsia" w:hAnsiTheme="majorEastAsia" w:hint="eastAsia"/>
          <w:sz w:val="22"/>
        </w:rPr>
        <w:t>」</w:t>
      </w:r>
    </w:p>
    <w:p w:rsidR="00FA7D89" w:rsidRPr="00027DCC" w:rsidRDefault="00FA7D89" w:rsidP="00FA7D89">
      <w:pPr>
        <w:spacing w:line="276" w:lineRule="auto"/>
        <w:ind w:firstLineChars="220" w:firstLine="446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（添付書類）</w:t>
      </w:r>
      <w:r>
        <w:rPr>
          <w:rFonts w:asciiTheme="minorEastAsia" w:hAnsiTheme="minorEastAsia" w:hint="eastAsia"/>
          <w:sz w:val="22"/>
        </w:rPr>
        <w:t>別紙「</w:t>
      </w:r>
      <w:r w:rsidRPr="00FA7D89">
        <w:rPr>
          <w:rFonts w:asciiTheme="minorEastAsia" w:hAnsiTheme="minorEastAsia" w:hint="eastAsia"/>
          <w:sz w:val="22"/>
        </w:rPr>
        <w:t>省エネ加速化特例取組計画の内訳</w:t>
      </w:r>
      <w:r>
        <w:rPr>
          <w:rFonts w:asciiTheme="minorEastAsia" w:hAnsiTheme="minorEastAsia" w:hint="eastAsia"/>
          <w:sz w:val="22"/>
        </w:rPr>
        <w:t>」</w:t>
      </w:r>
    </w:p>
    <w:p w:rsidR="00FA7D89" w:rsidRDefault="00FA7D89" w:rsidP="00FA7D89">
      <w:pPr>
        <w:spacing w:line="276" w:lineRule="auto"/>
        <w:ind w:left="1095" w:hangingChars="540" w:hanging="1095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（３） 別紙様式第</w:t>
      </w:r>
      <w:r>
        <w:rPr>
          <w:rFonts w:asciiTheme="majorEastAsia" w:eastAsiaTheme="majorEastAsia" w:hAnsiTheme="majorEastAsia" w:hint="eastAsia"/>
          <w:sz w:val="22"/>
        </w:rPr>
        <w:t>１０</w:t>
      </w:r>
      <w:r w:rsidRPr="00027DCC">
        <w:rPr>
          <w:rFonts w:asciiTheme="majorEastAsia" w:eastAsiaTheme="majorEastAsia" w:hAnsiTheme="majorEastAsia" w:hint="eastAsia"/>
          <w:sz w:val="22"/>
        </w:rPr>
        <w:t>号「</w:t>
      </w:r>
      <w:r w:rsidRPr="00FA7D89">
        <w:rPr>
          <w:rFonts w:asciiTheme="majorEastAsia" w:eastAsiaTheme="majorEastAsia" w:hAnsiTheme="majorEastAsia" w:hint="eastAsia"/>
          <w:sz w:val="22"/>
        </w:rPr>
        <w:t>省エネ加速化特例取組計画</w:t>
      </w:r>
      <w:r w:rsidRPr="00027DCC">
        <w:rPr>
          <w:rFonts w:asciiTheme="majorEastAsia" w:eastAsiaTheme="majorEastAsia" w:hAnsiTheme="majorEastAsia" w:hint="eastAsia"/>
          <w:sz w:val="22"/>
        </w:rPr>
        <w:t>」</w:t>
      </w:r>
    </w:p>
    <w:p w:rsidR="00FA7D89" w:rsidRDefault="00FA7D89" w:rsidP="00FA7D89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</w:t>
      </w:r>
      <w:r>
        <w:rPr>
          <w:rFonts w:asciiTheme="minorEastAsia" w:hAnsiTheme="minorEastAsia" w:hint="eastAsia"/>
          <w:sz w:val="22"/>
        </w:rPr>
        <w:t xml:space="preserve"> </w:t>
      </w:r>
      <w:r w:rsidRPr="00FA7D89">
        <w:rPr>
          <w:rFonts w:asciiTheme="minorEastAsia" w:hAnsiTheme="minorEastAsia" w:hint="eastAsia"/>
          <w:sz w:val="22"/>
        </w:rPr>
        <w:t>省エネ機器導入が確認できる書類（設置状況が分かる写真及び領収書等）</w:t>
      </w:r>
    </w:p>
    <w:p w:rsidR="00FA7D89" w:rsidRDefault="00FA7D89" w:rsidP="00FA7D89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 </w:t>
      </w:r>
      <w:r w:rsidRPr="00FA7D89">
        <w:rPr>
          <w:rFonts w:asciiTheme="minorEastAsia" w:hAnsiTheme="minorEastAsia" w:hint="eastAsia"/>
          <w:sz w:val="22"/>
        </w:rPr>
        <w:t>基準量、目標使用量の算定方法を確認できる資料</w:t>
      </w:r>
    </w:p>
    <w:p w:rsidR="00FA7D89" w:rsidRPr="00FA7D89" w:rsidRDefault="00FA7D89" w:rsidP="00FA7D89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 別紙様式第２号「</w:t>
      </w:r>
      <w:r w:rsidRPr="00FA7D89">
        <w:rPr>
          <w:rFonts w:asciiTheme="minorEastAsia" w:hAnsiTheme="minorEastAsia" w:hint="eastAsia"/>
          <w:sz w:val="22"/>
        </w:rPr>
        <w:t>省エネルギー等対策取組計画</w:t>
      </w:r>
      <w:r>
        <w:rPr>
          <w:rFonts w:asciiTheme="minorEastAsia" w:hAnsiTheme="minorEastAsia" w:hint="eastAsia"/>
          <w:sz w:val="22"/>
        </w:rPr>
        <w:t>」</w:t>
      </w:r>
    </w:p>
    <w:p w:rsidR="00FA7D89" w:rsidRPr="00FA7D89" w:rsidRDefault="00FA7D89" w:rsidP="00FA7D89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（５）提出期限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令和</w:t>
      </w:r>
      <w:r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年７月</w:t>
      </w:r>
      <w:r>
        <w:rPr>
          <w:rFonts w:asciiTheme="majorEastAsia" w:eastAsiaTheme="majorEastAsia" w:hAnsiTheme="majorEastAsia" w:hint="eastAsia"/>
          <w:sz w:val="22"/>
          <w:u w:val="double"/>
        </w:rPr>
        <w:t>１１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日（</w:t>
      </w:r>
      <w:r>
        <w:rPr>
          <w:rFonts w:asciiTheme="majorEastAsia" w:eastAsiaTheme="majorEastAsia" w:hAnsiTheme="majorEastAsia" w:hint="eastAsia"/>
          <w:sz w:val="22"/>
          <w:u w:val="double"/>
        </w:rPr>
        <w:t>金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）</w:t>
      </w:r>
    </w:p>
    <w:p w:rsidR="00FA7D89" w:rsidRPr="00FA7D89" w:rsidRDefault="00FA7D89" w:rsidP="00FA7D89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</w:p>
    <w:p w:rsidR="00D047A5" w:rsidRPr="00982E7D" w:rsidRDefault="00FA7D89" w:rsidP="00027DCC">
      <w:pPr>
        <w:spacing w:line="276" w:lineRule="auto"/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8"/>
          <w:u w:val="single"/>
        </w:rPr>
        <w:t>３</w:t>
      </w:r>
      <w:r w:rsidR="00D047A5"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</w:t>
      </w:r>
      <w:r w:rsidR="00D047A5">
        <w:rPr>
          <w:rFonts w:asciiTheme="majorEastAsia" w:eastAsiaTheme="majorEastAsia" w:hAnsiTheme="majorEastAsia" w:hint="eastAsia"/>
          <w:sz w:val="24"/>
          <w:szCs w:val="28"/>
          <w:u w:val="single"/>
        </w:rPr>
        <w:t>継続加入の場合の提出様式</w:t>
      </w:r>
      <w:r w:rsidR="00D047A5"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>について</w:t>
      </w:r>
    </w:p>
    <w:p w:rsidR="00D047A5" w:rsidRDefault="00D047A5" w:rsidP="00027DCC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令和</w:t>
      </w:r>
      <w:r w:rsidR="004E7B32">
        <w:rPr>
          <w:rFonts w:asciiTheme="majorEastAsia" w:eastAsiaTheme="majorEastAsia" w:hAnsiTheme="majorEastAsia" w:hint="eastAsia"/>
          <w:sz w:val="22"/>
        </w:rPr>
        <w:t>７</w:t>
      </w:r>
      <w:r w:rsidRPr="00027DCC">
        <w:rPr>
          <w:rFonts w:asciiTheme="majorEastAsia" w:eastAsiaTheme="majorEastAsia" w:hAnsiTheme="majorEastAsia" w:hint="eastAsia"/>
          <w:sz w:val="22"/>
        </w:rPr>
        <w:t>事業年度におきましては、</w:t>
      </w:r>
      <w:r w:rsidR="001F70F8" w:rsidRPr="001F70F8">
        <w:rPr>
          <w:rFonts w:asciiTheme="majorEastAsia" w:eastAsiaTheme="majorEastAsia" w:hAnsiTheme="majorEastAsia" w:hint="eastAsia"/>
          <w:sz w:val="22"/>
        </w:rPr>
        <w:t>下記の</w:t>
      </w:r>
      <w:r w:rsidRPr="00027DCC">
        <w:rPr>
          <w:rFonts w:asciiTheme="majorEastAsia" w:eastAsiaTheme="majorEastAsia" w:hAnsiTheme="majorEastAsia" w:hint="eastAsia"/>
          <w:sz w:val="22"/>
          <w:u w:val="wave"/>
        </w:rPr>
        <w:t>様式の変更</w:t>
      </w:r>
      <w:r w:rsidRPr="00027DCC">
        <w:rPr>
          <w:rFonts w:asciiTheme="majorEastAsia" w:eastAsiaTheme="majorEastAsia" w:hAnsiTheme="majorEastAsia" w:hint="eastAsia"/>
          <w:sz w:val="22"/>
        </w:rPr>
        <w:t>が行われております。</w:t>
      </w:r>
    </w:p>
    <w:p w:rsidR="001F70F8" w:rsidRDefault="001F70F8" w:rsidP="001F70F8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（１）共通：積立金単価の年度更新</w:t>
      </w:r>
    </w:p>
    <w:p w:rsidR="004E7B32" w:rsidRPr="004E7B32" w:rsidRDefault="004E7B32" w:rsidP="004E7B32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4E7B32">
        <w:rPr>
          <w:rFonts w:asciiTheme="majorEastAsia" w:eastAsiaTheme="majorEastAsia" w:hAnsiTheme="majorEastAsia" w:hint="eastAsia"/>
          <w:sz w:val="22"/>
        </w:rPr>
        <w:t>（２）環境負荷低減のクロスコンプライアンス規定を追加</w:t>
      </w:r>
    </w:p>
    <w:p w:rsidR="004E7B32" w:rsidRPr="001F70F8" w:rsidRDefault="004E7B32" w:rsidP="004E7B32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4E7B32">
        <w:rPr>
          <w:rFonts w:asciiTheme="majorEastAsia" w:eastAsiaTheme="majorEastAsia" w:hAnsiTheme="majorEastAsia" w:hint="eastAsia"/>
          <w:sz w:val="22"/>
        </w:rPr>
        <w:t>（３）別紙様式第１４－１号、１４－２号の新設</w:t>
      </w:r>
    </w:p>
    <w:p w:rsidR="00B713EE" w:rsidRPr="001F70F8" w:rsidRDefault="00D047A5" w:rsidP="00027DCC">
      <w:pPr>
        <w:spacing w:line="276" w:lineRule="auto"/>
        <w:ind w:firstLineChars="100" w:firstLine="204"/>
        <w:rPr>
          <w:rFonts w:asciiTheme="majorEastAsia" w:eastAsiaTheme="majorEastAsia" w:hAnsiTheme="majorEastAsia"/>
          <w:b/>
          <w:sz w:val="22"/>
        </w:rPr>
      </w:pPr>
      <w:r w:rsidRPr="001F70F8">
        <w:rPr>
          <w:rFonts w:asciiTheme="majorEastAsia" w:eastAsiaTheme="majorEastAsia" w:hAnsiTheme="majorEastAsia" w:hint="eastAsia"/>
          <w:b/>
          <w:sz w:val="22"/>
        </w:rPr>
        <w:t>継続加入の方につきましては、最新の様式を御活用ください。</w:t>
      </w:r>
    </w:p>
    <w:sectPr w:rsidR="00B713EE" w:rsidRPr="001F70F8" w:rsidSect="00B713EE">
      <w:pgSz w:w="11906" w:h="16838" w:code="9"/>
      <w:pgMar w:top="1134" w:right="964" w:bottom="1134" w:left="96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DC" w:rsidRDefault="002474DC" w:rsidP="002474DC">
      <w:r>
        <w:separator/>
      </w:r>
    </w:p>
  </w:endnote>
  <w:endnote w:type="continuationSeparator" w:id="0">
    <w:p w:rsidR="002474DC" w:rsidRDefault="002474DC" w:rsidP="0024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DC" w:rsidRDefault="002474DC" w:rsidP="002474DC">
      <w:r>
        <w:separator/>
      </w:r>
    </w:p>
  </w:footnote>
  <w:footnote w:type="continuationSeparator" w:id="0">
    <w:p w:rsidR="002474DC" w:rsidRDefault="002474DC" w:rsidP="0024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2DA"/>
    <w:rsid w:val="00027DCC"/>
    <w:rsid w:val="001148BA"/>
    <w:rsid w:val="00177B24"/>
    <w:rsid w:val="001D7E6B"/>
    <w:rsid w:val="001F70F8"/>
    <w:rsid w:val="0020614C"/>
    <w:rsid w:val="002474DC"/>
    <w:rsid w:val="002663A5"/>
    <w:rsid w:val="00344808"/>
    <w:rsid w:val="00355253"/>
    <w:rsid w:val="00361E99"/>
    <w:rsid w:val="003744D1"/>
    <w:rsid w:val="003F6650"/>
    <w:rsid w:val="004530F0"/>
    <w:rsid w:val="004814F2"/>
    <w:rsid w:val="004D7623"/>
    <w:rsid w:val="004E7B32"/>
    <w:rsid w:val="00530308"/>
    <w:rsid w:val="00536FFB"/>
    <w:rsid w:val="00551715"/>
    <w:rsid w:val="00576FFF"/>
    <w:rsid w:val="005C5653"/>
    <w:rsid w:val="005F444A"/>
    <w:rsid w:val="0061612E"/>
    <w:rsid w:val="006524ED"/>
    <w:rsid w:val="006A0729"/>
    <w:rsid w:val="006C031E"/>
    <w:rsid w:val="007F750D"/>
    <w:rsid w:val="008034CB"/>
    <w:rsid w:val="00893FE0"/>
    <w:rsid w:val="00897963"/>
    <w:rsid w:val="008A36FF"/>
    <w:rsid w:val="00930E40"/>
    <w:rsid w:val="009438E1"/>
    <w:rsid w:val="00982E7D"/>
    <w:rsid w:val="00A55AAA"/>
    <w:rsid w:val="00AD25AB"/>
    <w:rsid w:val="00AE342C"/>
    <w:rsid w:val="00B07C83"/>
    <w:rsid w:val="00B32102"/>
    <w:rsid w:val="00B713EE"/>
    <w:rsid w:val="00BD72DA"/>
    <w:rsid w:val="00BE4B22"/>
    <w:rsid w:val="00BE5215"/>
    <w:rsid w:val="00C34651"/>
    <w:rsid w:val="00C522C5"/>
    <w:rsid w:val="00C8662D"/>
    <w:rsid w:val="00CA51BF"/>
    <w:rsid w:val="00D00D86"/>
    <w:rsid w:val="00D047A5"/>
    <w:rsid w:val="00D11CA3"/>
    <w:rsid w:val="00D64729"/>
    <w:rsid w:val="00EE58A7"/>
    <w:rsid w:val="00F035DB"/>
    <w:rsid w:val="00F36D0D"/>
    <w:rsid w:val="00F83315"/>
    <w:rsid w:val="00F854B7"/>
    <w:rsid w:val="00F90C67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6AEAF09"/>
  <w15:docId w15:val="{A0384B07-9596-4E3D-A225-30F3D0E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4DC"/>
  </w:style>
  <w:style w:type="paragraph" w:styleId="a5">
    <w:name w:val="footer"/>
    <w:basedOn w:val="a"/>
    <w:link w:val="a6"/>
    <w:uiPriority w:val="99"/>
    <w:unhideWhenUsed/>
    <w:rsid w:val="00247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4DC"/>
  </w:style>
  <w:style w:type="paragraph" w:styleId="a7">
    <w:name w:val="Date"/>
    <w:basedOn w:val="a"/>
    <w:next w:val="a"/>
    <w:link w:val="a8"/>
    <w:uiPriority w:val="99"/>
    <w:semiHidden/>
    <w:unhideWhenUsed/>
    <w:rsid w:val="00B713EE"/>
  </w:style>
  <w:style w:type="character" w:customStyle="1" w:styleId="a8">
    <w:name w:val="日付 (文字)"/>
    <w:basedOn w:val="a0"/>
    <w:link w:val="a7"/>
    <w:uiPriority w:val="99"/>
    <w:semiHidden/>
    <w:rsid w:val="00B7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佐々木　大河</cp:lastModifiedBy>
  <cp:revision>33</cp:revision>
  <cp:lastPrinted>2023-05-11T05:59:00Z</cp:lastPrinted>
  <dcterms:created xsi:type="dcterms:W3CDTF">2018-04-09T06:11:00Z</dcterms:created>
  <dcterms:modified xsi:type="dcterms:W3CDTF">2025-05-01T04:15:00Z</dcterms:modified>
</cp:coreProperties>
</file>