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BFAD1" w14:textId="77777777" w:rsidR="00696E4D" w:rsidRDefault="00696E4D" w:rsidP="007F5EA4">
      <w:pPr>
        <w:adjustRightInd/>
        <w:spacing w:line="360" w:lineRule="exact"/>
        <w:jc w:val="center"/>
        <w:rPr>
          <w:rFonts w:hAnsi="Times New Roman" w:cs="Times New Roman"/>
          <w:spacing w:val="4"/>
        </w:rPr>
      </w:pPr>
      <w:r>
        <w:rPr>
          <w:rFonts w:eastAsia="ＭＳ ゴシック" w:hAnsi="Times New Roman" w:cs="ＭＳ ゴシック" w:hint="eastAsia"/>
          <w:b/>
          <w:bCs/>
          <w:sz w:val="24"/>
          <w:szCs w:val="24"/>
        </w:rPr>
        <w:t>京都府立陶板名画の庭管理運営業務仕様書</w:t>
      </w:r>
    </w:p>
    <w:p w14:paraId="7ED1CF3B" w14:textId="77777777" w:rsidR="00696E4D" w:rsidRDefault="00696E4D" w:rsidP="007F5EA4">
      <w:pPr>
        <w:adjustRightInd/>
        <w:spacing w:line="360" w:lineRule="exact"/>
        <w:rPr>
          <w:rFonts w:hAnsi="Times New Roman" w:cs="Times New Roman"/>
          <w:spacing w:val="4"/>
        </w:rPr>
      </w:pPr>
    </w:p>
    <w:p w14:paraId="52080A30" w14:textId="77777777" w:rsidR="00696E4D" w:rsidRDefault="00696E4D" w:rsidP="007F5EA4">
      <w:pPr>
        <w:adjustRightInd/>
        <w:spacing w:line="360" w:lineRule="exact"/>
        <w:ind w:firstLineChars="100" w:firstLine="228"/>
        <w:rPr>
          <w:rFonts w:hAnsi="Times New Roman" w:cs="Times New Roman"/>
          <w:spacing w:val="4"/>
        </w:rPr>
      </w:pPr>
      <w:r>
        <w:rPr>
          <w:rFonts w:hint="eastAsia"/>
        </w:rPr>
        <w:t>京都府立陶板名画の庭（以下「名画の庭」という。）の管理運営の基準及び業務内容は、本仕様書によるものとします。</w:t>
      </w:r>
    </w:p>
    <w:p w14:paraId="197BA1BE" w14:textId="77777777" w:rsidR="00696E4D" w:rsidRDefault="00696E4D" w:rsidP="007F5EA4">
      <w:pPr>
        <w:adjustRightInd/>
        <w:spacing w:line="360" w:lineRule="exact"/>
        <w:rPr>
          <w:rFonts w:hAnsi="Times New Roman" w:cs="Times New Roman"/>
          <w:spacing w:val="4"/>
        </w:rPr>
      </w:pPr>
    </w:p>
    <w:p w14:paraId="36F8A262" w14:textId="77777777" w:rsidR="008B0358" w:rsidRDefault="00696E4D" w:rsidP="007F5EA4">
      <w:pPr>
        <w:numPr>
          <w:ilvl w:val="0"/>
          <w:numId w:val="1"/>
        </w:numPr>
        <w:adjustRightInd/>
        <w:spacing w:line="360" w:lineRule="exact"/>
        <w:rPr>
          <w:rFonts w:hAnsi="Times New Roman" w:cs="Times New Roman"/>
          <w:spacing w:val="4"/>
        </w:rPr>
      </w:pPr>
      <w:r>
        <w:rPr>
          <w:rFonts w:eastAsia="ＭＳ ゴシック" w:hAnsi="Times New Roman" w:cs="ＭＳ ゴシック" w:hint="eastAsia"/>
          <w:b/>
          <w:bCs/>
        </w:rPr>
        <w:t>施設及び設備等の維持管理に関する業務</w:t>
      </w:r>
    </w:p>
    <w:p w14:paraId="7B7A5174" w14:textId="77777777" w:rsidR="008B0358" w:rsidRDefault="00696E4D" w:rsidP="007F5EA4">
      <w:pPr>
        <w:adjustRightInd/>
        <w:spacing w:line="360" w:lineRule="exact"/>
        <w:ind w:left="170" w:firstLine="286"/>
        <w:rPr>
          <w:rFonts w:hAnsi="Times New Roman" w:cs="Times New Roman"/>
          <w:spacing w:val="4"/>
        </w:rPr>
      </w:pPr>
      <w:r>
        <w:rPr>
          <w:rFonts w:hint="eastAsia"/>
        </w:rPr>
        <w:t>指定管理者は、次の管理基準により、施設の効果的・効率的で適切な維持管理を行うこととします。</w:t>
      </w:r>
    </w:p>
    <w:p w14:paraId="1E93D6C3" w14:textId="77777777" w:rsidR="008B0358" w:rsidRDefault="00696E4D" w:rsidP="007F5EA4">
      <w:pPr>
        <w:adjustRightInd/>
        <w:spacing w:line="360" w:lineRule="exact"/>
        <w:ind w:left="170" w:firstLine="286"/>
        <w:rPr>
          <w:rFonts w:hAnsi="Times New Roman" w:cs="Times New Roman"/>
          <w:spacing w:val="4"/>
        </w:rPr>
      </w:pPr>
      <w:r>
        <w:rPr>
          <w:rFonts w:hint="eastAsia"/>
        </w:rPr>
        <w:t>なお、実施に際しては、関係法令等に基づく官公署の免許、許可、認可等を有することが必要となります。（再委託による場合は、再委託先が免許等を有していること。）</w:t>
      </w:r>
    </w:p>
    <w:p w14:paraId="28A2C7FD" w14:textId="77777777" w:rsidR="00696E4D" w:rsidRDefault="00696E4D" w:rsidP="007F5EA4">
      <w:pPr>
        <w:adjustRightInd/>
        <w:spacing w:line="360" w:lineRule="exact"/>
        <w:ind w:left="170" w:firstLine="286"/>
        <w:rPr>
          <w:rFonts w:hAnsi="Times New Roman" w:cs="Times New Roman"/>
          <w:spacing w:val="4"/>
        </w:rPr>
      </w:pPr>
      <w:r>
        <w:rPr>
          <w:rFonts w:hint="eastAsia"/>
        </w:rPr>
        <w:t>また、指定管理者は、施設内で人身事故や物損事故が発生し、管理者責任による損害賠償責任を負った場合に備えて、次の賠償責任保険に加入することとします。</w:t>
      </w:r>
    </w:p>
    <w:p w14:paraId="07DF03E3" w14:textId="77777777" w:rsidR="00696E4D" w:rsidRDefault="00696E4D" w:rsidP="007F5EA4">
      <w:pPr>
        <w:adjustRightInd/>
        <w:spacing w:line="360" w:lineRule="exact"/>
        <w:ind w:firstLine="456"/>
        <w:rPr>
          <w:rFonts w:hAnsi="Times New Roman" w:cs="Times New Roman"/>
          <w:spacing w:val="4"/>
        </w:rPr>
      </w:pPr>
      <w:r>
        <w:rPr>
          <w:rFonts w:hint="eastAsia"/>
        </w:rPr>
        <w:t>＜保険の基本内容＞</w:t>
      </w:r>
    </w:p>
    <w:tbl>
      <w:tblPr>
        <w:tblW w:w="0" w:type="auto"/>
        <w:tblInd w:w="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9"/>
        <w:gridCol w:w="1843"/>
        <w:gridCol w:w="2552"/>
      </w:tblGrid>
      <w:tr w:rsidR="00696E4D" w14:paraId="43449D05" w14:textId="77777777" w:rsidTr="007F5EA4">
        <w:tc>
          <w:tcPr>
            <w:tcW w:w="1559" w:type="dxa"/>
            <w:vMerge w:val="restart"/>
            <w:tcBorders>
              <w:top w:val="single" w:sz="4" w:space="0" w:color="000000"/>
              <w:left w:val="single" w:sz="4" w:space="0" w:color="000000"/>
              <w:right w:val="single" w:sz="4" w:space="0" w:color="000000"/>
            </w:tcBorders>
            <w:vAlign w:val="center"/>
          </w:tcPr>
          <w:p w14:paraId="11A4E02D" w14:textId="77777777" w:rsidR="00696E4D" w:rsidRDefault="00696E4D" w:rsidP="007F5EA4">
            <w:pPr>
              <w:suppressAutoHyphens/>
              <w:kinsoku w:val="0"/>
              <w:autoSpaceDE w:val="0"/>
              <w:autoSpaceDN w:val="0"/>
              <w:spacing w:line="360" w:lineRule="exact"/>
              <w:jc w:val="center"/>
              <w:rPr>
                <w:rFonts w:hAnsi="Times New Roman" w:cs="Times New Roman"/>
                <w:spacing w:val="4"/>
              </w:rPr>
            </w:pPr>
            <w:r>
              <w:rPr>
                <w:rFonts w:hint="eastAsia"/>
              </w:rPr>
              <w:t>対人賠償</w:t>
            </w:r>
          </w:p>
        </w:tc>
        <w:tc>
          <w:tcPr>
            <w:tcW w:w="1843" w:type="dxa"/>
            <w:tcBorders>
              <w:top w:val="single" w:sz="4" w:space="0" w:color="000000"/>
              <w:left w:val="single" w:sz="4" w:space="0" w:color="000000"/>
              <w:bottom w:val="single" w:sz="4" w:space="0" w:color="000000"/>
              <w:right w:val="single" w:sz="4" w:space="0" w:color="000000"/>
            </w:tcBorders>
            <w:vAlign w:val="center"/>
          </w:tcPr>
          <w:p w14:paraId="7D38E779" w14:textId="77777777" w:rsidR="00696E4D" w:rsidRDefault="00696E4D" w:rsidP="007F5EA4">
            <w:pPr>
              <w:suppressAutoHyphens/>
              <w:kinsoku w:val="0"/>
              <w:autoSpaceDE w:val="0"/>
              <w:autoSpaceDN w:val="0"/>
              <w:spacing w:line="360" w:lineRule="exact"/>
              <w:rPr>
                <w:rFonts w:hAnsi="Times New Roman" w:cs="Times New Roman"/>
                <w:spacing w:val="4"/>
              </w:rPr>
            </w:pPr>
            <w:r>
              <w:rPr>
                <w:rFonts w:hint="eastAsia"/>
              </w:rPr>
              <w:t>１名につき</w:t>
            </w:r>
          </w:p>
        </w:tc>
        <w:tc>
          <w:tcPr>
            <w:tcW w:w="2552" w:type="dxa"/>
            <w:tcBorders>
              <w:top w:val="single" w:sz="4" w:space="0" w:color="000000"/>
              <w:left w:val="single" w:sz="4" w:space="0" w:color="000000"/>
              <w:bottom w:val="single" w:sz="4" w:space="0" w:color="000000"/>
              <w:right w:val="single" w:sz="4" w:space="0" w:color="000000"/>
            </w:tcBorders>
          </w:tcPr>
          <w:p w14:paraId="0B1517F4" w14:textId="77777777" w:rsidR="00696E4D" w:rsidRDefault="00EB12EB" w:rsidP="007F5EA4">
            <w:pPr>
              <w:suppressAutoHyphens/>
              <w:kinsoku w:val="0"/>
              <w:autoSpaceDE w:val="0"/>
              <w:autoSpaceDN w:val="0"/>
              <w:spacing w:line="360" w:lineRule="exact"/>
              <w:jc w:val="right"/>
              <w:rPr>
                <w:rFonts w:hAnsi="Times New Roman" w:cs="Times New Roman"/>
                <w:spacing w:val="4"/>
              </w:rPr>
            </w:pPr>
            <w:r>
              <w:t>30,000,000</w:t>
            </w:r>
            <w:r w:rsidR="00696E4D">
              <w:rPr>
                <w:rFonts w:hint="eastAsia"/>
              </w:rPr>
              <w:t>円</w:t>
            </w:r>
          </w:p>
        </w:tc>
      </w:tr>
      <w:tr w:rsidR="00696E4D" w14:paraId="3087B9DC" w14:textId="77777777" w:rsidTr="007F5EA4">
        <w:tc>
          <w:tcPr>
            <w:tcW w:w="1559" w:type="dxa"/>
            <w:vMerge/>
            <w:tcBorders>
              <w:left w:val="single" w:sz="4" w:space="0" w:color="000000"/>
              <w:bottom w:val="single" w:sz="4" w:space="0" w:color="000000"/>
              <w:right w:val="single" w:sz="4" w:space="0" w:color="000000"/>
            </w:tcBorders>
            <w:vAlign w:val="center"/>
          </w:tcPr>
          <w:p w14:paraId="3A489731" w14:textId="77777777" w:rsidR="00696E4D" w:rsidRDefault="00696E4D" w:rsidP="007F5EA4">
            <w:pPr>
              <w:overflowPunct/>
              <w:autoSpaceDE w:val="0"/>
              <w:autoSpaceDN w:val="0"/>
              <w:spacing w:line="360" w:lineRule="exact"/>
              <w:jc w:val="center"/>
              <w:textAlignment w:val="auto"/>
              <w:rPr>
                <w:rFonts w:hAnsi="Times New Roman" w:cs="Times New Roman"/>
                <w:spacing w:val="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DDD0C7E" w14:textId="77777777" w:rsidR="00696E4D" w:rsidRDefault="00696E4D" w:rsidP="007F5EA4">
            <w:pPr>
              <w:suppressAutoHyphens/>
              <w:kinsoku w:val="0"/>
              <w:autoSpaceDE w:val="0"/>
              <w:autoSpaceDN w:val="0"/>
              <w:spacing w:line="360" w:lineRule="exact"/>
              <w:rPr>
                <w:rFonts w:hAnsi="Times New Roman" w:cs="Times New Roman"/>
                <w:spacing w:val="4"/>
              </w:rPr>
            </w:pPr>
            <w:r>
              <w:rPr>
                <w:rFonts w:hint="eastAsia"/>
              </w:rPr>
              <w:t>１事故につき</w:t>
            </w:r>
          </w:p>
        </w:tc>
        <w:tc>
          <w:tcPr>
            <w:tcW w:w="2552" w:type="dxa"/>
            <w:tcBorders>
              <w:top w:val="single" w:sz="4" w:space="0" w:color="000000"/>
              <w:left w:val="single" w:sz="4" w:space="0" w:color="000000"/>
              <w:bottom w:val="single" w:sz="4" w:space="0" w:color="000000"/>
              <w:right w:val="single" w:sz="4" w:space="0" w:color="000000"/>
            </w:tcBorders>
          </w:tcPr>
          <w:p w14:paraId="74350181" w14:textId="77777777" w:rsidR="00696E4D" w:rsidRDefault="00EB12EB" w:rsidP="007F5EA4">
            <w:pPr>
              <w:suppressAutoHyphens/>
              <w:kinsoku w:val="0"/>
              <w:autoSpaceDE w:val="0"/>
              <w:autoSpaceDN w:val="0"/>
              <w:spacing w:line="360" w:lineRule="exact"/>
              <w:jc w:val="right"/>
              <w:rPr>
                <w:rFonts w:hAnsi="Times New Roman" w:cs="Times New Roman"/>
                <w:spacing w:val="4"/>
              </w:rPr>
            </w:pPr>
            <w:r>
              <w:t>200,000,000</w:t>
            </w:r>
            <w:r w:rsidR="00696E4D">
              <w:rPr>
                <w:rFonts w:hint="eastAsia"/>
              </w:rPr>
              <w:t>円</w:t>
            </w:r>
          </w:p>
        </w:tc>
      </w:tr>
      <w:tr w:rsidR="00696E4D" w14:paraId="6F055427" w14:textId="77777777" w:rsidTr="007F5EA4">
        <w:tc>
          <w:tcPr>
            <w:tcW w:w="1559" w:type="dxa"/>
            <w:tcBorders>
              <w:top w:val="single" w:sz="4" w:space="0" w:color="000000"/>
              <w:left w:val="single" w:sz="4" w:space="0" w:color="000000"/>
              <w:bottom w:val="single" w:sz="4" w:space="0" w:color="000000"/>
              <w:right w:val="single" w:sz="4" w:space="0" w:color="000000"/>
            </w:tcBorders>
            <w:vAlign w:val="center"/>
          </w:tcPr>
          <w:p w14:paraId="61F1FA79" w14:textId="77777777" w:rsidR="00696E4D" w:rsidRDefault="00696E4D" w:rsidP="007F5EA4">
            <w:pPr>
              <w:suppressAutoHyphens/>
              <w:kinsoku w:val="0"/>
              <w:autoSpaceDE w:val="0"/>
              <w:autoSpaceDN w:val="0"/>
              <w:spacing w:line="360" w:lineRule="exact"/>
              <w:jc w:val="center"/>
              <w:rPr>
                <w:rFonts w:hAnsi="Times New Roman" w:cs="Times New Roman"/>
                <w:spacing w:val="4"/>
              </w:rPr>
            </w:pPr>
            <w:r>
              <w:rPr>
                <w:rFonts w:hint="eastAsia"/>
              </w:rPr>
              <w:t>対物賠償</w:t>
            </w:r>
          </w:p>
        </w:tc>
        <w:tc>
          <w:tcPr>
            <w:tcW w:w="1843" w:type="dxa"/>
            <w:tcBorders>
              <w:top w:val="single" w:sz="4" w:space="0" w:color="000000"/>
              <w:left w:val="single" w:sz="4" w:space="0" w:color="000000"/>
              <w:bottom w:val="single" w:sz="4" w:space="0" w:color="000000"/>
              <w:right w:val="single" w:sz="4" w:space="0" w:color="000000"/>
            </w:tcBorders>
            <w:vAlign w:val="center"/>
          </w:tcPr>
          <w:p w14:paraId="1B22CDB9" w14:textId="77777777" w:rsidR="00696E4D" w:rsidRDefault="00696E4D" w:rsidP="007F5EA4">
            <w:pPr>
              <w:suppressAutoHyphens/>
              <w:kinsoku w:val="0"/>
              <w:autoSpaceDE w:val="0"/>
              <w:autoSpaceDN w:val="0"/>
              <w:spacing w:line="360" w:lineRule="exact"/>
              <w:rPr>
                <w:rFonts w:hAnsi="Times New Roman" w:cs="Times New Roman"/>
                <w:spacing w:val="4"/>
              </w:rPr>
            </w:pPr>
            <w:r>
              <w:rPr>
                <w:rFonts w:hint="eastAsia"/>
              </w:rPr>
              <w:t>１事故につき</w:t>
            </w:r>
          </w:p>
        </w:tc>
        <w:tc>
          <w:tcPr>
            <w:tcW w:w="2552" w:type="dxa"/>
            <w:tcBorders>
              <w:top w:val="single" w:sz="4" w:space="0" w:color="000000"/>
              <w:left w:val="single" w:sz="4" w:space="0" w:color="000000"/>
              <w:bottom w:val="single" w:sz="4" w:space="0" w:color="000000"/>
              <w:right w:val="single" w:sz="4" w:space="0" w:color="000000"/>
            </w:tcBorders>
          </w:tcPr>
          <w:p w14:paraId="213AFCEA" w14:textId="77777777" w:rsidR="00696E4D" w:rsidRDefault="00EB12EB" w:rsidP="007F5EA4">
            <w:pPr>
              <w:suppressAutoHyphens/>
              <w:kinsoku w:val="0"/>
              <w:autoSpaceDE w:val="0"/>
              <w:autoSpaceDN w:val="0"/>
              <w:spacing w:line="360" w:lineRule="exact"/>
              <w:jc w:val="right"/>
              <w:rPr>
                <w:rFonts w:hAnsi="Times New Roman" w:cs="Times New Roman"/>
                <w:spacing w:val="4"/>
              </w:rPr>
            </w:pPr>
            <w:r>
              <w:t>2,000,000</w:t>
            </w:r>
            <w:r w:rsidR="00696E4D">
              <w:rPr>
                <w:rFonts w:hint="eastAsia"/>
              </w:rPr>
              <w:t>円</w:t>
            </w:r>
          </w:p>
        </w:tc>
      </w:tr>
    </w:tbl>
    <w:p w14:paraId="3A7A5062" w14:textId="77777777" w:rsidR="007F5EA4" w:rsidRDefault="007F5EA4" w:rsidP="007F5EA4">
      <w:pPr>
        <w:adjustRightInd/>
        <w:spacing w:line="360" w:lineRule="exact"/>
        <w:ind w:firstLineChars="100" w:firstLine="229"/>
        <w:rPr>
          <w:rFonts w:asciiTheme="majorEastAsia" w:eastAsiaTheme="majorEastAsia" w:hAnsiTheme="majorEastAsia"/>
          <w:b/>
          <w:bCs/>
        </w:rPr>
      </w:pPr>
    </w:p>
    <w:p w14:paraId="016A8EF4" w14:textId="77777777" w:rsidR="008B0358" w:rsidRDefault="00696E4D" w:rsidP="007F5EA4">
      <w:pPr>
        <w:adjustRightInd/>
        <w:spacing w:line="360" w:lineRule="exact"/>
        <w:ind w:firstLineChars="100" w:firstLine="229"/>
        <w:rPr>
          <w:rFonts w:asciiTheme="majorEastAsia" w:eastAsiaTheme="majorEastAsia" w:hAnsiTheme="majorEastAsia" w:cs="Times New Roman"/>
          <w:spacing w:val="4"/>
        </w:rPr>
      </w:pPr>
      <w:r w:rsidRPr="008B0358">
        <w:rPr>
          <w:rFonts w:asciiTheme="majorEastAsia" w:eastAsiaTheme="majorEastAsia" w:hAnsiTheme="majorEastAsia" w:hint="eastAsia"/>
          <w:b/>
          <w:bCs/>
        </w:rPr>
        <w:t>【施設・設備関係】</w:t>
      </w:r>
    </w:p>
    <w:p w14:paraId="6FFAE7D3" w14:textId="77777777" w:rsidR="00696E4D" w:rsidRDefault="00696E4D" w:rsidP="007F5EA4">
      <w:pPr>
        <w:adjustRightInd/>
        <w:spacing w:line="360" w:lineRule="exact"/>
        <w:ind w:leftChars="100" w:left="228" w:firstLineChars="100" w:firstLine="228"/>
      </w:pPr>
      <w:r>
        <w:rPr>
          <w:rFonts w:hint="eastAsia"/>
        </w:rPr>
        <w:t>施設・設備関係業務については、次の項目について、システム保守、定期点検等を必要な資格保有者を配置して行うこととします。</w:t>
      </w:r>
    </w:p>
    <w:p w14:paraId="079C8AE9" w14:textId="77777777" w:rsidR="007F5EA4" w:rsidRPr="008B0358" w:rsidRDefault="007F5EA4" w:rsidP="007F5EA4">
      <w:pPr>
        <w:adjustRightInd/>
        <w:spacing w:line="360" w:lineRule="exact"/>
        <w:rPr>
          <w:rFonts w:asciiTheme="majorEastAsia" w:eastAsiaTheme="majorEastAsia" w:hAnsiTheme="majorEastAsia" w:cs="Times New Roman"/>
          <w:spacing w:val="4"/>
        </w:rPr>
      </w:pPr>
    </w:p>
    <w:p w14:paraId="1B89B209" w14:textId="77777777" w:rsidR="00DE0F7C" w:rsidRDefault="00696E4D" w:rsidP="007F5EA4">
      <w:pPr>
        <w:numPr>
          <w:ilvl w:val="0"/>
          <w:numId w:val="2"/>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電気・機械設備保守管理業務</w:t>
      </w:r>
    </w:p>
    <w:p w14:paraId="0C7FCF40" w14:textId="77777777" w:rsidR="00696E4D" w:rsidRDefault="00696E4D" w:rsidP="007F5EA4">
      <w:pPr>
        <w:adjustRightInd/>
        <w:spacing w:line="360" w:lineRule="exact"/>
        <w:ind w:leftChars="200" w:left="456" w:firstLineChars="100" w:firstLine="228"/>
      </w:pPr>
      <w:r>
        <w:rPr>
          <w:rFonts w:hint="eastAsia"/>
        </w:rPr>
        <w:t>施設管理システムの保守管理、雨水排水設備の監視、ポンプ等井水設備の巡回点検などを行い、自</w:t>
      </w:r>
      <w:r w:rsidR="00EB12EB">
        <w:rPr>
          <w:rFonts w:hint="eastAsia"/>
        </w:rPr>
        <w:t>動通報装置など設備によっては</w:t>
      </w:r>
      <w:r w:rsidR="00EB12EB">
        <w:t>24</w:t>
      </w:r>
      <w:r>
        <w:rPr>
          <w:rFonts w:hint="eastAsia"/>
        </w:rPr>
        <w:t>時間対応の体制により、設備の故障や異常事態がある場合には適切に対処します。</w:t>
      </w:r>
    </w:p>
    <w:p w14:paraId="1E3E84C5" w14:textId="77777777" w:rsidR="007F5EA4" w:rsidRPr="00DE0F7C" w:rsidRDefault="007F5EA4" w:rsidP="007F5EA4">
      <w:pPr>
        <w:adjustRightInd/>
        <w:spacing w:line="360" w:lineRule="exact"/>
        <w:rPr>
          <w:rFonts w:asciiTheme="majorEastAsia" w:eastAsiaTheme="majorEastAsia" w:hAnsiTheme="majorEastAsia" w:cs="Times New Roman"/>
          <w:spacing w:val="4"/>
        </w:rPr>
      </w:pPr>
    </w:p>
    <w:p w14:paraId="5F784E15" w14:textId="77777777" w:rsidR="008B0358" w:rsidRDefault="00696E4D" w:rsidP="007F5EA4">
      <w:pPr>
        <w:numPr>
          <w:ilvl w:val="0"/>
          <w:numId w:val="2"/>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自家用電気工作物保安管理業務</w:t>
      </w:r>
    </w:p>
    <w:p w14:paraId="255877A3" w14:textId="77777777" w:rsidR="00696E4D" w:rsidRDefault="00EB12EB" w:rsidP="007F5EA4">
      <w:pPr>
        <w:adjustRightInd/>
        <w:spacing w:line="360" w:lineRule="exact"/>
        <w:ind w:leftChars="200" w:left="456" w:firstLineChars="100" w:firstLine="228"/>
      </w:pPr>
      <w:r>
        <w:rPr>
          <w:rFonts w:hint="eastAsia"/>
        </w:rPr>
        <w:t>名画の庭には、容量</w:t>
      </w:r>
      <w:r>
        <w:t>150</w:t>
      </w:r>
      <w:r w:rsidR="00696E4D">
        <w:t>k</w:t>
      </w:r>
      <w:r>
        <w:rPr>
          <w:rFonts w:hint="eastAsia"/>
        </w:rPr>
        <w:t>ＶＡ／</w:t>
      </w:r>
      <w:r>
        <w:t>6600</w:t>
      </w:r>
      <w:r w:rsidR="00696E4D">
        <w:rPr>
          <w:rFonts w:hint="eastAsia"/>
        </w:rPr>
        <w:t>Ｖの自家用電気工作物の設備を備えており、定期点検など電気事業法等による保安業務を行います。</w:t>
      </w:r>
    </w:p>
    <w:p w14:paraId="4DF2734B" w14:textId="77777777" w:rsidR="007F5EA4" w:rsidRPr="008B0358" w:rsidRDefault="007F5EA4" w:rsidP="007F5EA4">
      <w:pPr>
        <w:adjustRightInd/>
        <w:spacing w:line="360" w:lineRule="exact"/>
        <w:rPr>
          <w:rFonts w:asciiTheme="majorEastAsia" w:eastAsiaTheme="majorEastAsia" w:hAnsiTheme="majorEastAsia" w:cs="Times New Roman"/>
          <w:spacing w:val="4"/>
        </w:rPr>
      </w:pPr>
    </w:p>
    <w:p w14:paraId="693DDE3C" w14:textId="77777777" w:rsidR="008B0358" w:rsidRDefault="00696E4D" w:rsidP="007F5EA4">
      <w:pPr>
        <w:numPr>
          <w:ilvl w:val="0"/>
          <w:numId w:val="2"/>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水質管理業務</w:t>
      </w:r>
    </w:p>
    <w:p w14:paraId="05838369" w14:textId="77777777" w:rsidR="00696E4D" w:rsidRPr="008B0358" w:rsidRDefault="00380119" w:rsidP="007F5EA4">
      <w:pPr>
        <w:adjustRightInd/>
        <w:spacing w:line="360" w:lineRule="exact"/>
        <w:ind w:leftChars="200" w:left="456" w:firstLineChars="100" w:firstLine="228"/>
        <w:rPr>
          <w:rFonts w:asciiTheme="majorEastAsia" w:eastAsiaTheme="majorEastAsia" w:hAnsiTheme="majorEastAsia" w:cs="Times New Roman"/>
          <w:spacing w:val="4"/>
        </w:rPr>
      </w:pPr>
      <w:r>
        <w:rPr>
          <w:rFonts w:hint="eastAsia"/>
        </w:rPr>
        <w:t>名画の庭の水景池（３箇</w:t>
      </w:r>
      <w:r w:rsidR="00696E4D">
        <w:rPr>
          <w:rFonts w:hint="eastAsia"/>
        </w:rPr>
        <w:t>所）に藻が発生しないよう、年間通して、塩素剤（ハイクロン）を用いて水質管理を行います。</w:t>
      </w:r>
    </w:p>
    <w:p w14:paraId="2154FDEE" w14:textId="77777777" w:rsidR="00696E4D" w:rsidRPr="00696E4D" w:rsidRDefault="00696E4D" w:rsidP="007F5EA4">
      <w:pPr>
        <w:adjustRightInd/>
        <w:spacing w:line="360" w:lineRule="exact"/>
        <w:ind w:left="488" w:firstLine="720"/>
        <w:rPr>
          <w:rFonts w:hAnsi="Times New Roman" w:cs="Times New Roman"/>
          <w:noProof/>
          <w:snapToGrid w:val="0"/>
          <w:sz w:val="18"/>
          <w:szCs w:val="16"/>
        </w:rPr>
      </w:pPr>
      <w:r w:rsidRPr="00696E4D">
        <w:rPr>
          <w:rFonts w:hint="eastAsia"/>
          <w:b/>
          <w:bCs/>
          <w:snapToGrid w:val="0"/>
          <w:sz w:val="18"/>
          <w:szCs w:val="16"/>
        </w:rPr>
        <w:t>（参考）藻が発生しないように水景池内の塩素濃度は以下のとおり保たれています。</w:t>
      </w:r>
    </w:p>
    <w:tbl>
      <w:tblPr>
        <w:tblW w:w="0" w:type="auto"/>
        <w:tblInd w:w="1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4"/>
        <w:gridCol w:w="3001"/>
      </w:tblGrid>
      <w:tr w:rsidR="00696E4D" w14:paraId="547B3D2F" w14:textId="77777777" w:rsidTr="00EB12EB">
        <w:tc>
          <w:tcPr>
            <w:tcW w:w="1984" w:type="dxa"/>
            <w:tcBorders>
              <w:top w:val="single" w:sz="4" w:space="0" w:color="000000"/>
              <w:left w:val="single" w:sz="4" w:space="0" w:color="000000"/>
              <w:bottom w:val="single" w:sz="4" w:space="0" w:color="000000"/>
              <w:right w:val="single" w:sz="4" w:space="0" w:color="000000"/>
            </w:tcBorders>
          </w:tcPr>
          <w:p w14:paraId="549E626F"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6"/>
              </w:rPr>
            </w:pPr>
            <w:r w:rsidRPr="00696E4D">
              <w:rPr>
                <w:rFonts w:hint="eastAsia"/>
                <w:snapToGrid w:val="0"/>
                <w:sz w:val="18"/>
                <w:szCs w:val="16"/>
              </w:rPr>
              <w:t>滅菌機</w:t>
            </w:r>
          </w:p>
        </w:tc>
        <w:tc>
          <w:tcPr>
            <w:tcW w:w="3001" w:type="dxa"/>
            <w:tcBorders>
              <w:top w:val="single" w:sz="4" w:space="0" w:color="000000"/>
              <w:left w:val="single" w:sz="4" w:space="0" w:color="000000"/>
              <w:bottom w:val="single" w:sz="4" w:space="0" w:color="000000"/>
              <w:right w:val="single" w:sz="4" w:space="0" w:color="000000"/>
            </w:tcBorders>
          </w:tcPr>
          <w:p w14:paraId="5B332765" w14:textId="77777777" w:rsidR="00696E4D" w:rsidRPr="00696E4D" w:rsidRDefault="00380119" w:rsidP="007F5EA4">
            <w:pPr>
              <w:suppressAutoHyphens/>
              <w:kinsoku w:val="0"/>
              <w:autoSpaceDE w:val="0"/>
              <w:autoSpaceDN w:val="0"/>
              <w:spacing w:line="280" w:lineRule="exact"/>
              <w:jc w:val="center"/>
              <w:rPr>
                <w:rFonts w:hAnsi="Times New Roman" w:cs="Times New Roman"/>
                <w:noProof/>
                <w:snapToGrid w:val="0"/>
                <w:sz w:val="18"/>
                <w:szCs w:val="16"/>
              </w:rPr>
            </w:pPr>
            <w:r>
              <w:rPr>
                <w:rFonts w:hint="eastAsia"/>
                <w:snapToGrid w:val="0"/>
                <w:sz w:val="18"/>
                <w:szCs w:val="16"/>
              </w:rPr>
              <w:t>ハイクロネータＳＡ－</w:t>
            </w:r>
            <w:r>
              <w:rPr>
                <w:snapToGrid w:val="0"/>
                <w:sz w:val="18"/>
                <w:szCs w:val="16"/>
              </w:rPr>
              <w:t>60</w:t>
            </w:r>
            <w:r w:rsidR="00696E4D" w:rsidRPr="00696E4D">
              <w:rPr>
                <w:rFonts w:hint="eastAsia"/>
                <w:snapToGrid w:val="0"/>
                <w:sz w:val="18"/>
                <w:szCs w:val="16"/>
              </w:rPr>
              <w:t>型</w:t>
            </w:r>
          </w:p>
        </w:tc>
      </w:tr>
      <w:tr w:rsidR="00696E4D" w14:paraId="61B5CBDB" w14:textId="77777777" w:rsidTr="00EB12EB">
        <w:tc>
          <w:tcPr>
            <w:tcW w:w="1984" w:type="dxa"/>
            <w:tcBorders>
              <w:top w:val="single" w:sz="4" w:space="0" w:color="000000"/>
              <w:left w:val="single" w:sz="4" w:space="0" w:color="000000"/>
              <w:bottom w:val="single" w:sz="4" w:space="0" w:color="000000"/>
              <w:right w:val="single" w:sz="4" w:space="0" w:color="000000"/>
            </w:tcBorders>
          </w:tcPr>
          <w:p w14:paraId="16E718B5"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6"/>
              </w:rPr>
            </w:pPr>
            <w:r w:rsidRPr="00696E4D">
              <w:rPr>
                <w:rFonts w:hint="eastAsia"/>
                <w:snapToGrid w:val="0"/>
                <w:sz w:val="18"/>
                <w:szCs w:val="16"/>
              </w:rPr>
              <w:t>時　期</w:t>
            </w:r>
          </w:p>
        </w:tc>
        <w:tc>
          <w:tcPr>
            <w:tcW w:w="3001" w:type="dxa"/>
            <w:tcBorders>
              <w:top w:val="single" w:sz="4" w:space="0" w:color="000000"/>
              <w:left w:val="single" w:sz="4" w:space="0" w:color="000000"/>
              <w:bottom w:val="single" w:sz="4" w:space="0" w:color="000000"/>
              <w:right w:val="single" w:sz="4" w:space="0" w:color="000000"/>
            </w:tcBorders>
          </w:tcPr>
          <w:p w14:paraId="3AAB890F"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6"/>
              </w:rPr>
            </w:pPr>
            <w:r w:rsidRPr="00696E4D">
              <w:rPr>
                <w:rFonts w:hint="eastAsia"/>
                <w:snapToGrid w:val="0"/>
                <w:sz w:val="18"/>
                <w:szCs w:val="16"/>
              </w:rPr>
              <w:t>濃　度</w:t>
            </w:r>
          </w:p>
        </w:tc>
      </w:tr>
      <w:tr w:rsidR="00696E4D" w14:paraId="580D512A" w14:textId="77777777" w:rsidTr="00EB12EB">
        <w:tc>
          <w:tcPr>
            <w:tcW w:w="1984" w:type="dxa"/>
            <w:tcBorders>
              <w:top w:val="single" w:sz="4" w:space="0" w:color="000000"/>
              <w:left w:val="single" w:sz="4" w:space="0" w:color="000000"/>
              <w:bottom w:val="dashed" w:sz="4" w:space="0" w:color="000000"/>
              <w:right w:val="single" w:sz="4" w:space="0" w:color="000000"/>
            </w:tcBorders>
          </w:tcPr>
          <w:p w14:paraId="165A6E5F"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6"/>
              </w:rPr>
            </w:pPr>
            <w:r w:rsidRPr="00696E4D">
              <w:rPr>
                <w:rFonts w:hint="eastAsia"/>
                <w:snapToGrid w:val="0"/>
                <w:sz w:val="18"/>
                <w:szCs w:val="16"/>
              </w:rPr>
              <w:t>４月～６月</w:t>
            </w:r>
          </w:p>
        </w:tc>
        <w:tc>
          <w:tcPr>
            <w:tcW w:w="3001" w:type="dxa"/>
            <w:tcBorders>
              <w:top w:val="single" w:sz="4" w:space="0" w:color="000000"/>
              <w:left w:val="single" w:sz="4" w:space="0" w:color="000000"/>
              <w:bottom w:val="dashed" w:sz="4" w:space="0" w:color="000000"/>
              <w:right w:val="single" w:sz="4" w:space="0" w:color="000000"/>
            </w:tcBorders>
          </w:tcPr>
          <w:p w14:paraId="2648F5E0"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6"/>
              </w:rPr>
            </w:pPr>
            <w:r w:rsidRPr="00696E4D">
              <w:rPr>
                <w:rFonts w:hint="eastAsia"/>
                <w:snapToGrid w:val="0"/>
                <w:sz w:val="18"/>
                <w:szCs w:val="16"/>
              </w:rPr>
              <w:t>４ｐｐｍ以上</w:t>
            </w:r>
          </w:p>
        </w:tc>
      </w:tr>
      <w:tr w:rsidR="00696E4D" w14:paraId="29B3377A" w14:textId="77777777" w:rsidTr="00EB12EB">
        <w:tc>
          <w:tcPr>
            <w:tcW w:w="1984" w:type="dxa"/>
            <w:tcBorders>
              <w:top w:val="dashed" w:sz="4" w:space="0" w:color="000000"/>
              <w:left w:val="single" w:sz="4" w:space="0" w:color="000000"/>
              <w:bottom w:val="dashed" w:sz="4" w:space="0" w:color="000000"/>
              <w:right w:val="single" w:sz="4" w:space="0" w:color="000000"/>
            </w:tcBorders>
          </w:tcPr>
          <w:p w14:paraId="11EF9A58"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6"/>
              </w:rPr>
            </w:pPr>
            <w:r w:rsidRPr="00696E4D">
              <w:rPr>
                <w:rFonts w:hint="eastAsia"/>
                <w:snapToGrid w:val="0"/>
                <w:sz w:val="18"/>
                <w:szCs w:val="16"/>
              </w:rPr>
              <w:t>７月～</w:t>
            </w:r>
            <w:r w:rsidRPr="00696E4D">
              <w:rPr>
                <w:snapToGrid w:val="0"/>
                <w:sz w:val="18"/>
                <w:szCs w:val="16"/>
              </w:rPr>
              <w:t>10</w:t>
            </w:r>
            <w:r w:rsidRPr="00696E4D">
              <w:rPr>
                <w:rFonts w:hint="eastAsia"/>
                <w:snapToGrid w:val="0"/>
                <w:sz w:val="18"/>
                <w:szCs w:val="16"/>
              </w:rPr>
              <w:t>月</w:t>
            </w:r>
          </w:p>
        </w:tc>
        <w:tc>
          <w:tcPr>
            <w:tcW w:w="3001" w:type="dxa"/>
            <w:tcBorders>
              <w:top w:val="dashed" w:sz="4" w:space="0" w:color="000000"/>
              <w:left w:val="single" w:sz="4" w:space="0" w:color="000000"/>
              <w:bottom w:val="dashed" w:sz="4" w:space="0" w:color="000000"/>
              <w:right w:val="single" w:sz="4" w:space="0" w:color="000000"/>
            </w:tcBorders>
          </w:tcPr>
          <w:p w14:paraId="3000CC88"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6"/>
              </w:rPr>
            </w:pPr>
            <w:r w:rsidRPr="00696E4D">
              <w:rPr>
                <w:rFonts w:hint="eastAsia"/>
                <w:snapToGrid w:val="0"/>
                <w:sz w:val="18"/>
                <w:szCs w:val="16"/>
              </w:rPr>
              <w:t>５ｐｐｍ以上</w:t>
            </w:r>
          </w:p>
        </w:tc>
      </w:tr>
      <w:tr w:rsidR="00696E4D" w14:paraId="295F51DC" w14:textId="77777777" w:rsidTr="00EB12EB">
        <w:tc>
          <w:tcPr>
            <w:tcW w:w="1984" w:type="dxa"/>
            <w:tcBorders>
              <w:top w:val="dashed" w:sz="4" w:space="0" w:color="000000"/>
              <w:left w:val="single" w:sz="4" w:space="0" w:color="000000"/>
              <w:bottom w:val="single" w:sz="4" w:space="0" w:color="000000"/>
              <w:right w:val="single" w:sz="4" w:space="0" w:color="000000"/>
            </w:tcBorders>
          </w:tcPr>
          <w:p w14:paraId="5B641464"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6"/>
              </w:rPr>
            </w:pPr>
            <w:r w:rsidRPr="00696E4D">
              <w:rPr>
                <w:snapToGrid w:val="0"/>
                <w:sz w:val="18"/>
                <w:szCs w:val="16"/>
              </w:rPr>
              <w:t>11</w:t>
            </w:r>
            <w:r w:rsidRPr="00696E4D">
              <w:rPr>
                <w:rFonts w:hint="eastAsia"/>
                <w:snapToGrid w:val="0"/>
                <w:sz w:val="18"/>
                <w:szCs w:val="16"/>
              </w:rPr>
              <w:t>月～３月</w:t>
            </w:r>
          </w:p>
        </w:tc>
        <w:tc>
          <w:tcPr>
            <w:tcW w:w="3001" w:type="dxa"/>
            <w:tcBorders>
              <w:top w:val="dashed" w:sz="4" w:space="0" w:color="000000"/>
              <w:left w:val="single" w:sz="4" w:space="0" w:color="000000"/>
              <w:bottom w:val="single" w:sz="4" w:space="0" w:color="000000"/>
              <w:right w:val="single" w:sz="4" w:space="0" w:color="000000"/>
            </w:tcBorders>
          </w:tcPr>
          <w:p w14:paraId="296F2EB3"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6"/>
              </w:rPr>
            </w:pPr>
            <w:r w:rsidRPr="00696E4D">
              <w:rPr>
                <w:rFonts w:hint="eastAsia"/>
                <w:snapToGrid w:val="0"/>
                <w:sz w:val="18"/>
                <w:szCs w:val="16"/>
              </w:rPr>
              <w:t>３ｐｐｍ以上</w:t>
            </w:r>
          </w:p>
        </w:tc>
      </w:tr>
    </w:tbl>
    <w:p w14:paraId="48D42DAD" w14:textId="77777777" w:rsidR="007F5EA4" w:rsidRDefault="007F5EA4" w:rsidP="007F5EA4">
      <w:pPr>
        <w:adjustRightInd/>
        <w:spacing w:line="360" w:lineRule="exact"/>
        <w:ind w:left="142"/>
        <w:jc w:val="left"/>
        <w:rPr>
          <w:rFonts w:asciiTheme="majorEastAsia" w:eastAsiaTheme="majorEastAsia" w:hAnsiTheme="majorEastAsia" w:cs="Times New Roman"/>
          <w:spacing w:val="4"/>
        </w:rPr>
      </w:pPr>
    </w:p>
    <w:p w14:paraId="49D5507B" w14:textId="77777777" w:rsidR="00C66F26" w:rsidRPr="007F5EA4" w:rsidRDefault="00C66F26" w:rsidP="007F5EA4">
      <w:pPr>
        <w:adjustRightInd/>
        <w:spacing w:line="360" w:lineRule="exact"/>
        <w:ind w:left="142"/>
        <w:jc w:val="left"/>
        <w:rPr>
          <w:rFonts w:asciiTheme="majorEastAsia" w:eastAsiaTheme="majorEastAsia" w:hAnsiTheme="majorEastAsia" w:cs="Times New Roman"/>
          <w:spacing w:val="4"/>
        </w:rPr>
      </w:pPr>
    </w:p>
    <w:p w14:paraId="0EE92E00" w14:textId="77777777" w:rsidR="008B0358" w:rsidRDefault="00696E4D" w:rsidP="007F5EA4">
      <w:pPr>
        <w:numPr>
          <w:ilvl w:val="0"/>
          <w:numId w:val="2"/>
        </w:numPr>
        <w:adjustRightInd/>
        <w:spacing w:line="360" w:lineRule="exact"/>
        <w:jc w:val="left"/>
        <w:rPr>
          <w:rFonts w:asciiTheme="majorEastAsia" w:eastAsiaTheme="majorEastAsia" w:hAnsiTheme="majorEastAsia" w:cs="Times New Roman"/>
          <w:spacing w:val="4"/>
        </w:rPr>
      </w:pPr>
      <w:r w:rsidRPr="008B0358">
        <w:rPr>
          <w:rFonts w:asciiTheme="majorEastAsia" w:eastAsiaTheme="majorEastAsia" w:hAnsiTheme="majorEastAsia" w:hint="eastAsia"/>
          <w:b/>
          <w:bCs/>
        </w:rPr>
        <w:lastRenderedPageBreak/>
        <w:t>樹木管理業務</w:t>
      </w:r>
    </w:p>
    <w:p w14:paraId="22967BE9" w14:textId="77777777" w:rsidR="00EB12EB" w:rsidRDefault="00696E4D" w:rsidP="007F5EA4">
      <w:pPr>
        <w:adjustRightInd/>
        <w:spacing w:line="360" w:lineRule="exact"/>
        <w:ind w:leftChars="200" w:left="456" w:firstLineChars="100" w:firstLine="228"/>
        <w:jc w:val="left"/>
      </w:pPr>
      <w:r>
        <w:rPr>
          <w:rFonts w:hint="eastAsia"/>
        </w:rPr>
        <w:t>施設の展示環境を良好に維持するため、草刈り、施肥、補植等名画の庭敷地の樹木の管理を行います。（草刈り・整枝は年２回、施肥、消毒、補植等は必要に応じて行う。）</w:t>
      </w:r>
    </w:p>
    <w:p w14:paraId="021C5F2F" w14:textId="77777777" w:rsidR="007F5EA4" w:rsidRPr="008B0358" w:rsidRDefault="007F5EA4" w:rsidP="007F5EA4">
      <w:pPr>
        <w:adjustRightInd/>
        <w:spacing w:line="360" w:lineRule="exact"/>
        <w:jc w:val="left"/>
        <w:rPr>
          <w:rFonts w:asciiTheme="majorEastAsia" w:eastAsiaTheme="majorEastAsia" w:hAnsiTheme="majorEastAsia" w:cs="Times New Roman"/>
          <w:spacing w:val="4"/>
        </w:rPr>
      </w:pPr>
    </w:p>
    <w:p w14:paraId="157C30C5" w14:textId="77777777" w:rsidR="008B0358" w:rsidRDefault="00696E4D" w:rsidP="007F5EA4">
      <w:pPr>
        <w:numPr>
          <w:ilvl w:val="0"/>
          <w:numId w:val="2"/>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その他</w:t>
      </w:r>
    </w:p>
    <w:p w14:paraId="5867ACDD" w14:textId="77777777" w:rsidR="00696E4D" w:rsidRPr="008B0358" w:rsidRDefault="00696E4D" w:rsidP="007F5EA4">
      <w:pPr>
        <w:adjustRightInd/>
        <w:spacing w:line="360" w:lineRule="exact"/>
        <w:ind w:leftChars="200" w:left="456" w:firstLineChars="100" w:firstLine="228"/>
        <w:rPr>
          <w:rFonts w:asciiTheme="majorEastAsia" w:eastAsiaTheme="majorEastAsia" w:hAnsiTheme="majorEastAsia" w:cs="Times New Roman"/>
          <w:spacing w:val="4"/>
        </w:rPr>
      </w:pPr>
      <w:r>
        <w:rPr>
          <w:rFonts w:hint="eastAsia"/>
        </w:rPr>
        <w:t>水景池管理については、（３）の水質管理業務に加え</w:t>
      </w:r>
      <w:r>
        <w:t>24</w:t>
      </w:r>
      <w:r>
        <w:rPr>
          <w:rFonts w:hint="eastAsia"/>
        </w:rPr>
        <w:t>時間ろ過ポンプを運転させるなど施設の池内に藻などが生息し、施設の展示環境に支障がないよう維持管理を行うこととします。</w:t>
      </w:r>
    </w:p>
    <w:p w14:paraId="1C5F8D14" w14:textId="77777777" w:rsidR="00696E4D" w:rsidRPr="00696E4D" w:rsidRDefault="00696E4D" w:rsidP="007F5EA4">
      <w:pPr>
        <w:adjustRightInd/>
        <w:spacing w:line="360" w:lineRule="exact"/>
        <w:ind w:left="454" w:firstLine="720"/>
        <w:rPr>
          <w:rFonts w:hAnsi="Times New Roman" w:cs="Times New Roman"/>
          <w:noProof/>
          <w:snapToGrid w:val="0"/>
          <w:sz w:val="18"/>
        </w:rPr>
      </w:pPr>
      <w:r w:rsidRPr="00696E4D">
        <w:rPr>
          <w:rFonts w:hint="eastAsia"/>
          <w:b/>
          <w:bCs/>
          <w:snapToGrid w:val="0"/>
          <w:sz w:val="18"/>
        </w:rPr>
        <w:t>（参考）水景池設備として名画の庭には以下のポンプを設置しています。</w:t>
      </w:r>
    </w:p>
    <w:tbl>
      <w:tblPr>
        <w:tblW w:w="0" w:type="auto"/>
        <w:tblInd w:w="1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4"/>
        <w:gridCol w:w="2977"/>
      </w:tblGrid>
      <w:tr w:rsidR="00696E4D" w:rsidRPr="00696E4D" w14:paraId="7767D3BE" w14:textId="77777777" w:rsidTr="00EB12EB">
        <w:tc>
          <w:tcPr>
            <w:tcW w:w="1984" w:type="dxa"/>
            <w:tcBorders>
              <w:top w:val="single" w:sz="4" w:space="0" w:color="000000"/>
              <w:left w:val="single" w:sz="4" w:space="0" w:color="000000"/>
              <w:bottom w:val="dashed" w:sz="4" w:space="0" w:color="000000"/>
              <w:right w:val="single" w:sz="4" w:space="0" w:color="000000"/>
            </w:tcBorders>
          </w:tcPr>
          <w:p w14:paraId="18B3F63C" w14:textId="77777777" w:rsidR="00696E4D" w:rsidRPr="00696E4D" w:rsidRDefault="00696E4D" w:rsidP="007F5EA4">
            <w:pPr>
              <w:suppressAutoHyphens/>
              <w:kinsoku w:val="0"/>
              <w:autoSpaceDE w:val="0"/>
              <w:autoSpaceDN w:val="0"/>
              <w:spacing w:line="280" w:lineRule="exact"/>
              <w:jc w:val="left"/>
              <w:rPr>
                <w:rFonts w:hAnsi="Times New Roman" w:cs="Times New Roman"/>
                <w:noProof/>
                <w:snapToGrid w:val="0"/>
                <w:sz w:val="18"/>
                <w:szCs w:val="18"/>
              </w:rPr>
            </w:pPr>
            <w:r w:rsidRPr="00696E4D">
              <w:rPr>
                <w:snapToGrid w:val="0"/>
                <w:sz w:val="18"/>
                <w:szCs w:val="18"/>
              </w:rPr>
              <w:t xml:space="preserve"> </w:t>
            </w:r>
            <w:r w:rsidRPr="00696E4D">
              <w:rPr>
                <w:rFonts w:hint="eastAsia"/>
                <w:snapToGrid w:val="0"/>
                <w:sz w:val="18"/>
                <w:szCs w:val="18"/>
              </w:rPr>
              <w:t>滝ポンプ</w:t>
            </w:r>
          </w:p>
        </w:tc>
        <w:tc>
          <w:tcPr>
            <w:tcW w:w="2977" w:type="dxa"/>
            <w:tcBorders>
              <w:top w:val="single" w:sz="4" w:space="0" w:color="000000"/>
              <w:left w:val="single" w:sz="4" w:space="0" w:color="000000"/>
              <w:bottom w:val="dashed" w:sz="4" w:space="0" w:color="000000"/>
              <w:right w:val="single" w:sz="4" w:space="0" w:color="000000"/>
            </w:tcBorders>
          </w:tcPr>
          <w:p w14:paraId="4AFA1797"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8"/>
              </w:rPr>
            </w:pPr>
            <w:r w:rsidRPr="00696E4D">
              <w:rPr>
                <w:rFonts w:hint="eastAsia"/>
                <w:snapToGrid w:val="0"/>
                <w:sz w:val="18"/>
                <w:szCs w:val="18"/>
              </w:rPr>
              <w:t>２台</w:t>
            </w:r>
          </w:p>
        </w:tc>
      </w:tr>
      <w:tr w:rsidR="00696E4D" w:rsidRPr="00696E4D" w14:paraId="6E1D52CD" w14:textId="77777777" w:rsidTr="00EB12EB">
        <w:tc>
          <w:tcPr>
            <w:tcW w:w="1984" w:type="dxa"/>
            <w:tcBorders>
              <w:top w:val="dashed" w:sz="4" w:space="0" w:color="000000"/>
              <w:left w:val="single" w:sz="4" w:space="0" w:color="000000"/>
              <w:bottom w:val="dashed" w:sz="4" w:space="0" w:color="000000"/>
              <w:right w:val="single" w:sz="4" w:space="0" w:color="000000"/>
            </w:tcBorders>
          </w:tcPr>
          <w:p w14:paraId="653322B2" w14:textId="77777777" w:rsidR="00696E4D" w:rsidRPr="00696E4D" w:rsidRDefault="00696E4D" w:rsidP="007F5EA4">
            <w:pPr>
              <w:suppressAutoHyphens/>
              <w:kinsoku w:val="0"/>
              <w:autoSpaceDE w:val="0"/>
              <w:autoSpaceDN w:val="0"/>
              <w:spacing w:line="280" w:lineRule="exact"/>
              <w:jc w:val="left"/>
              <w:rPr>
                <w:rFonts w:hAnsi="Times New Roman" w:cs="Times New Roman"/>
                <w:noProof/>
                <w:snapToGrid w:val="0"/>
                <w:sz w:val="18"/>
                <w:szCs w:val="18"/>
              </w:rPr>
            </w:pPr>
            <w:r w:rsidRPr="00696E4D">
              <w:rPr>
                <w:snapToGrid w:val="0"/>
                <w:sz w:val="18"/>
                <w:szCs w:val="18"/>
              </w:rPr>
              <w:t xml:space="preserve"> </w:t>
            </w:r>
            <w:r w:rsidRPr="00696E4D">
              <w:rPr>
                <w:rFonts w:hint="eastAsia"/>
                <w:snapToGrid w:val="0"/>
                <w:sz w:val="18"/>
                <w:szCs w:val="18"/>
              </w:rPr>
              <w:t>水路ポンプ</w:t>
            </w:r>
          </w:p>
        </w:tc>
        <w:tc>
          <w:tcPr>
            <w:tcW w:w="2977" w:type="dxa"/>
            <w:tcBorders>
              <w:top w:val="dashed" w:sz="4" w:space="0" w:color="000000"/>
              <w:left w:val="single" w:sz="4" w:space="0" w:color="000000"/>
              <w:bottom w:val="dashed" w:sz="4" w:space="0" w:color="000000"/>
              <w:right w:val="single" w:sz="4" w:space="0" w:color="000000"/>
            </w:tcBorders>
          </w:tcPr>
          <w:p w14:paraId="75C6FE79"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8"/>
              </w:rPr>
            </w:pPr>
            <w:r w:rsidRPr="00696E4D">
              <w:rPr>
                <w:rFonts w:hint="eastAsia"/>
                <w:snapToGrid w:val="0"/>
                <w:sz w:val="18"/>
                <w:szCs w:val="18"/>
              </w:rPr>
              <w:t>２台</w:t>
            </w:r>
          </w:p>
        </w:tc>
      </w:tr>
      <w:tr w:rsidR="00696E4D" w:rsidRPr="00696E4D" w14:paraId="6C85B656" w14:textId="77777777" w:rsidTr="00EB12EB">
        <w:tc>
          <w:tcPr>
            <w:tcW w:w="1984" w:type="dxa"/>
            <w:tcBorders>
              <w:top w:val="dashed" w:sz="4" w:space="0" w:color="000000"/>
              <w:left w:val="single" w:sz="4" w:space="0" w:color="000000"/>
              <w:bottom w:val="dashed" w:sz="4" w:space="0" w:color="000000"/>
              <w:right w:val="single" w:sz="4" w:space="0" w:color="000000"/>
            </w:tcBorders>
          </w:tcPr>
          <w:p w14:paraId="75FE8392" w14:textId="77777777" w:rsidR="00696E4D" w:rsidRPr="00696E4D" w:rsidRDefault="00696E4D" w:rsidP="007F5EA4">
            <w:pPr>
              <w:suppressAutoHyphens/>
              <w:kinsoku w:val="0"/>
              <w:autoSpaceDE w:val="0"/>
              <w:autoSpaceDN w:val="0"/>
              <w:spacing w:line="280" w:lineRule="exact"/>
              <w:jc w:val="left"/>
              <w:rPr>
                <w:rFonts w:hAnsi="Times New Roman" w:cs="Times New Roman"/>
                <w:noProof/>
                <w:snapToGrid w:val="0"/>
                <w:sz w:val="18"/>
                <w:szCs w:val="18"/>
              </w:rPr>
            </w:pPr>
            <w:r w:rsidRPr="00696E4D">
              <w:rPr>
                <w:snapToGrid w:val="0"/>
                <w:sz w:val="18"/>
                <w:szCs w:val="18"/>
              </w:rPr>
              <w:t xml:space="preserve"> </w:t>
            </w:r>
            <w:r w:rsidRPr="00696E4D">
              <w:rPr>
                <w:rFonts w:hint="eastAsia"/>
                <w:snapToGrid w:val="0"/>
                <w:sz w:val="18"/>
                <w:szCs w:val="18"/>
              </w:rPr>
              <w:t>ろ過ポンプ</w:t>
            </w:r>
          </w:p>
        </w:tc>
        <w:tc>
          <w:tcPr>
            <w:tcW w:w="2977" w:type="dxa"/>
            <w:tcBorders>
              <w:top w:val="dashed" w:sz="4" w:space="0" w:color="000000"/>
              <w:left w:val="single" w:sz="4" w:space="0" w:color="000000"/>
              <w:bottom w:val="dashed" w:sz="4" w:space="0" w:color="000000"/>
              <w:right w:val="single" w:sz="4" w:space="0" w:color="000000"/>
            </w:tcBorders>
          </w:tcPr>
          <w:p w14:paraId="400A770B"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8"/>
              </w:rPr>
            </w:pPr>
            <w:r w:rsidRPr="00696E4D">
              <w:rPr>
                <w:rFonts w:hint="eastAsia"/>
                <w:snapToGrid w:val="0"/>
                <w:sz w:val="18"/>
                <w:szCs w:val="18"/>
              </w:rPr>
              <w:t>１台</w:t>
            </w:r>
          </w:p>
        </w:tc>
      </w:tr>
      <w:tr w:rsidR="00696E4D" w:rsidRPr="00696E4D" w14:paraId="2F46055B" w14:textId="77777777" w:rsidTr="00EB12EB">
        <w:tc>
          <w:tcPr>
            <w:tcW w:w="1984" w:type="dxa"/>
            <w:tcBorders>
              <w:top w:val="dashed" w:sz="4" w:space="0" w:color="000000"/>
              <w:left w:val="single" w:sz="4" w:space="0" w:color="000000"/>
              <w:bottom w:val="dashed" w:sz="4" w:space="0" w:color="000000"/>
              <w:right w:val="single" w:sz="4" w:space="0" w:color="000000"/>
            </w:tcBorders>
          </w:tcPr>
          <w:p w14:paraId="60B0FD2C" w14:textId="77777777" w:rsidR="00696E4D" w:rsidRPr="00696E4D" w:rsidRDefault="00696E4D" w:rsidP="007F5EA4">
            <w:pPr>
              <w:suppressAutoHyphens/>
              <w:kinsoku w:val="0"/>
              <w:autoSpaceDE w:val="0"/>
              <w:autoSpaceDN w:val="0"/>
              <w:spacing w:line="280" w:lineRule="exact"/>
              <w:jc w:val="left"/>
              <w:rPr>
                <w:rFonts w:hAnsi="Times New Roman" w:cs="Times New Roman"/>
                <w:noProof/>
                <w:snapToGrid w:val="0"/>
                <w:sz w:val="18"/>
                <w:szCs w:val="18"/>
              </w:rPr>
            </w:pPr>
            <w:r w:rsidRPr="00696E4D">
              <w:rPr>
                <w:snapToGrid w:val="0"/>
                <w:sz w:val="18"/>
                <w:szCs w:val="18"/>
              </w:rPr>
              <w:t xml:space="preserve"> </w:t>
            </w:r>
            <w:r w:rsidRPr="00696E4D">
              <w:rPr>
                <w:rFonts w:hint="eastAsia"/>
                <w:snapToGrid w:val="0"/>
                <w:sz w:val="18"/>
                <w:szCs w:val="18"/>
              </w:rPr>
              <w:t>地下水ポンプ</w:t>
            </w:r>
          </w:p>
        </w:tc>
        <w:tc>
          <w:tcPr>
            <w:tcW w:w="2977" w:type="dxa"/>
            <w:tcBorders>
              <w:top w:val="dashed" w:sz="4" w:space="0" w:color="000000"/>
              <w:left w:val="single" w:sz="4" w:space="0" w:color="000000"/>
              <w:bottom w:val="dashed" w:sz="4" w:space="0" w:color="000000"/>
              <w:right w:val="single" w:sz="4" w:space="0" w:color="000000"/>
            </w:tcBorders>
          </w:tcPr>
          <w:p w14:paraId="00ED6B9D"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8"/>
              </w:rPr>
            </w:pPr>
            <w:r w:rsidRPr="00696E4D">
              <w:rPr>
                <w:rFonts w:hint="eastAsia"/>
                <w:snapToGrid w:val="0"/>
                <w:sz w:val="18"/>
                <w:szCs w:val="18"/>
              </w:rPr>
              <w:t>１台</w:t>
            </w:r>
          </w:p>
        </w:tc>
      </w:tr>
      <w:tr w:rsidR="00696E4D" w:rsidRPr="00696E4D" w14:paraId="3BFC08C3" w14:textId="77777777" w:rsidTr="00EB12EB">
        <w:tc>
          <w:tcPr>
            <w:tcW w:w="1984" w:type="dxa"/>
            <w:tcBorders>
              <w:top w:val="dashed" w:sz="4" w:space="0" w:color="000000"/>
              <w:left w:val="single" w:sz="4" w:space="0" w:color="000000"/>
              <w:bottom w:val="dashed" w:sz="4" w:space="0" w:color="000000"/>
              <w:right w:val="single" w:sz="4" w:space="0" w:color="000000"/>
            </w:tcBorders>
          </w:tcPr>
          <w:p w14:paraId="2C484B0E" w14:textId="77777777" w:rsidR="00696E4D" w:rsidRPr="00696E4D" w:rsidRDefault="00696E4D" w:rsidP="007F5EA4">
            <w:pPr>
              <w:suppressAutoHyphens/>
              <w:kinsoku w:val="0"/>
              <w:autoSpaceDE w:val="0"/>
              <w:autoSpaceDN w:val="0"/>
              <w:spacing w:line="280" w:lineRule="exact"/>
              <w:jc w:val="left"/>
              <w:rPr>
                <w:rFonts w:hAnsi="Times New Roman" w:cs="Times New Roman"/>
                <w:noProof/>
                <w:snapToGrid w:val="0"/>
                <w:sz w:val="18"/>
                <w:szCs w:val="18"/>
              </w:rPr>
            </w:pPr>
            <w:r w:rsidRPr="00696E4D">
              <w:rPr>
                <w:snapToGrid w:val="0"/>
                <w:sz w:val="18"/>
                <w:szCs w:val="18"/>
              </w:rPr>
              <w:t xml:space="preserve"> </w:t>
            </w:r>
            <w:r w:rsidRPr="00696E4D">
              <w:rPr>
                <w:rFonts w:hint="eastAsia"/>
                <w:snapToGrid w:val="0"/>
                <w:sz w:val="18"/>
                <w:szCs w:val="18"/>
              </w:rPr>
              <w:t>雨水ポンプ</w:t>
            </w:r>
          </w:p>
        </w:tc>
        <w:tc>
          <w:tcPr>
            <w:tcW w:w="2977" w:type="dxa"/>
            <w:tcBorders>
              <w:top w:val="dashed" w:sz="4" w:space="0" w:color="000000"/>
              <w:left w:val="single" w:sz="4" w:space="0" w:color="000000"/>
              <w:bottom w:val="dashed" w:sz="4" w:space="0" w:color="000000"/>
              <w:right w:val="single" w:sz="4" w:space="0" w:color="000000"/>
            </w:tcBorders>
          </w:tcPr>
          <w:p w14:paraId="6C7412A4"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8"/>
              </w:rPr>
            </w:pPr>
            <w:r w:rsidRPr="00696E4D">
              <w:rPr>
                <w:rFonts w:hint="eastAsia"/>
                <w:snapToGrid w:val="0"/>
                <w:sz w:val="18"/>
                <w:szCs w:val="18"/>
              </w:rPr>
              <w:t>３台</w:t>
            </w:r>
          </w:p>
        </w:tc>
      </w:tr>
      <w:tr w:rsidR="00696E4D" w:rsidRPr="00696E4D" w14:paraId="2D81CE78" w14:textId="77777777" w:rsidTr="00EB12EB">
        <w:tc>
          <w:tcPr>
            <w:tcW w:w="1984" w:type="dxa"/>
            <w:tcBorders>
              <w:top w:val="dashed" w:sz="4" w:space="0" w:color="000000"/>
              <w:left w:val="single" w:sz="4" w:space="0" w:color="000000"/>
              <w:bottom w:val="single" w:sz="4" w:space="0" w:color="000000"/>
              <w:right w:val="single" w:sz="4" w:space="0" w:color="000000"/>
            </w:tcBorders>
          </w:tcPr>
          <w:p w14:paraId="4EE907B7" w14:textId="77777777" w:rsidR="00696E4D" w:rsidRPr="00696E4D" w:rsidRDefault="00696E4D" w:rsidP="007F5EA4">
            <w:pPr>
              <w:suppressAutoHyphens/>
              <w:kinsoku w:val="0"/>
              <w:autoSpaceDE w:val="0"/>
              <w:autoSpaceDN w:val="0"/>
              <w:spacing w:line="280" w:lineRule="exact"/>
              <w:jc w:val="left"/>
              <w:rPr>
                <w:rFonts w:hAnsi="Times New Roman" w:cs="Times New Roman"/>
                <w:noProof/>
                <w:snapToGrid w:val="0"/>
                <w:sz w:val="18"/>
                <w:szCs w:val="18"/>
              </w:rPr>
            </w:pPr>
            <w:r w:rsidRPr="00696E4D">
              <w:rPr>
                <w:snapToGrid w:val="0"/>
                <w:sz w:val="18"/>
                <w:szCs w:val="18"/>
              </w:rPr>
              <w:t xml:space="preserve"> </w:t>
            </w:r>
            <w:r w:rsidRPr="00696E4D">
              <w:rPr>
                <w:rFonts w:hint="eastAsia"/>
                <w:snapToGrid w:val="0"/>
                <w:sz w:val="18"/>
                <w:szCs w:val="18"/>
              </w:rPr>
              <w:t>加圧ポンプ</w:t>
            </w:r>
          </w:p>
        </w:tc>
        <w:tc>
          <w:tcPr>
            <w:tcW w:w="2977" w:type="dxa"/>
            <w:tcBorders>
              <w:top w:val="dashed" w:sz="4" w:space="0" w:color="000000"/>
              <w:left w:val="single" w:sz="4" w:space="0" w:color="000000"/>
              <w:bottom w:val="single" w:sz="4" w:space="0" w:color="000000"/>
              <w:right w:val="single" w:sz="4" w:space="0" w:color="000000"/>
            </w:tcBorders>
          </w:tcPr>
          <w:p w14:paraId="5CD9E061" w14:textId="77777777" w:rsidR="00696E4D" w:rsidRPr="00696E4D" w:rsidRDefault="00696E4D" w:rsidP="007F5EA4">
            <w:pPr>
              <w:suppressAutoHyphens/>
              <w:kinsoku w:val="0"/>
              <w:autoSpaceDE w:val="0"/>
              <w:autoSpaceDN w:val="0"/>
              <w:spacing w:line="280" w:lineRule="exact"/>
              <w:jc w:val="center"/>
              <w:rPr>
                <w:rFonts w:hAnsi="Times New Roman" w:cs="Times New Roman"/>
                <w:noProof/>
                <w:snapToGrid w:val="0"/>
                <w:sz w:val="18"/>
                <w:szCs w:val="18"/>
              </w:rPr>
            </w:pPr>
            <w:r w:rsidRPr="00696E4D">
              <w:rPr>
                <w:rFonts w:hint="eastAsia"/>
                <w:snapToGrid w:val="0"/>
                <w:sz w:val="18"/>
                <w:szCs w:val="18"/>
              </w:rPr>
              <w:t>各種ポンプにそれぞれ設置</w:t>
            </w:r>
          </w:p>
        </w:tc>
      </w:tr>
    </w:tbl>
    <w:p w14:paraId="67DA9447" w14:textId="77777777" w:rsidR="007F5EA4" w:rsidRDefault="007F5EA4" w:rsidP="007F5EA4">
      <w:pPr>
        <w:adjustRightInd/>
        <w:spacing w:line="360" w:lineRule="exact"/>
        <w:ind w:firstLineChars="100" w:firstLine="229"/>
        <w:rPr>
          <w:rFonts w:asciiTheme="majorEastAsia" w:eastAsiaTheme="majorEastAsia" w:hAnsiTheme="majorEastAsia"/>
          <w:b/>
          <w:bCs/>
        </w:rPr>
      </w:pPr>
    </w:p>
    <w:p w14:paraId="47775AF5" w14:textId="77777777" w:rsidR="00DE0F7C" w:rsidRDefault="00696E4D" w:rsidP="007F5EA4">
      <w:pPr>
        <w:adjustRightInd/>
        <w:spacing w:line="360" w:lineRule="exact"/>
        <w:ind w:firstLineChars="100" w:firstLine="229"/>
        <w:rPr>
          <w:rFonts w:asciiTheme="majorEastAsia" w:eastAsiaTheme="majorEastAsia" w:hAnsiTheme="majorEastAsia"/>
          <w:b/>
          <w:bCs/>
        </w:rPr>
      </w:pPr>
      <w:r w:rsidRPr="008B0358">
        <w:rPr>
          <w:rFonts w:asciiTheme="majorEastAsia" w:eastAsiaTheme="majorEastAsia" w:hAnsiTheme="majorEastAsia" w:hint="eastAsia"/>
          <w:b/>
          <w:bCs/>
        </w:rPr>
        <w:t>【清掃関係】</w:t>
      </w:r>
    </w:p>
    <w:p w14:paraId="48E949D0" w14:textId="77777777" w:rsidR="006D765A" w:rsidRDefault="00696E4D" w:rsidP="007F5EA4">
      <w:pPr>
        <w:adjustRightInd/>
        <w:spacing w:line="360" w:lineRule="exact"/>
        <w:ind w:leftChars="100" w:left="228" w:firstLineChars="100" w:firstLine="228"/>
      </w:pPr>
      <w:r>
        <w:rPr>
          <w:rFonts w:hint="eastAsia"/>
        </w:rPr>
        <w:t>清掃関係業務については、施設の環境を維持</w:t>
      </w:r>
      <w:r w:rsidR="006D765A">
        <w:rPr>
          <w:rFonts w:hint="eastAsia"/>
        </w:rPr>
        <w:t>し、快適な環境を保つため、清掃業務等を適切に行うこととします。</w:t>
      </w:r>
    </w:p>
    <w:p w14:paraId="38C17E1D" w14:textId="77777777" w:rsidR="007F5EA4" w:rsidRPr="008B0358" w:rsidRDefault="007F5EA4" w:rsidP="007F5EA4">
      <w:pPr>
        <w:adjustRightInd/>
        <w:spacing w:line="360" w:lineRule="exact"/>
        <w:rPr>
          <w:rFonts w:asciiTheme="majorEastAsia" w:eastAsiaTheme="majorEastAsia" w:hAnsiTheme="majorEastAsia"/>
          <w:b/>
          <w:bCs/>
        </w:rPr>
      </w:pPr>
    </w:p>
    <w:p w14:paraId="720FF84C" w14:textId="77777777" w:rsidR="008B0358" w:rsidRDefault="00696E4D" w:rsidP="007F5EA4">
      <w:pPr>
        <w:numPr>
          <w:ilvl w:val="0"/>
          <w:numId w:val="6"/>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清掃管理業務</w:t>
      </w:r>
    </w:p>
    <w:p w14:paraId="69B56CAD" w14:textId="77777777" w:rsidR="006D765A" w:rsidRDefault="00696E4D" w:rsidP="007F5EA4">
      <w:pPr>
        <w:adjustRightInd/>
        <w:spacing w:line="360" w:lineRule="exact"/>
        <w:ind w:leftChars="200" w:left="456" w:firstLineChars="100" w:firstLine="228"/>
      </w:pPr>
      <w:r>
        <w:rPr>
          <w:rFonts w:hint="eastAsia"/>
        </w:rPr>
        <w:t>名画の庭における衛生的な環境を確保することを目的として、休園日を除く毎日、定期的に清掃管理業務を行います。</w:t>
      </w:r>
    </w:p>
    <w:p w14:paraId="7017066E" w14:textId="77777777" w:rsidR="007F5EA4" w:rsidRPr="008B0358" w:rsidRDefault="007F5EA4" w:rsidP="007F5EA4">
      <w:pPr>
        <w:adjustRightInd/>
        <w:spacing w:line="360" w:lineRule="exact"/>
        <w:rPr>
          <w:rFonts w:asciiTheme="majorEastAsia" w:eastAsiaTheme="majorEastAsia" w:hAnsiTheme="majorEastAsia" w:cs="Times New Roman"/>
          <w:spacing w:val="4"/>
        </w:rPr>
      </w:pPr>
    </w:p>
    <w:p w14:paraId="3E5EA525" w14:textId="77777777" w:rsidR="00DE0F7C" w:rsidRDefault="00696E4D" w:rsidP="007F5EA4">
      <w:pPr>
        <w:numPr>
          <w:ilvl w:val="0"/>
          <w:numId w:val="6"/>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廃棄物収集運搬業務</w:t>
      </w:r>
    </w:p>
    <w:p w14:paraId="4FF24798" w14:textId="77777777" w:rsidR="006D765A" w:rsidRDefault="00696E4D" w:rsidP="007F5EA4">
      <w:pPr>
        <w:adjustRightInd/>
        <w:spacing w:line="360" w:lineRule="exact"/>
        <w:ind w:leftChars="200" w:left="456" w:firstLineChars="100" w:firstLine="228"/>
      </w:pPr>
      <w:r>
        <w:rPr>
          <w:rFonts w:hint="eastAsia"/>
        </w:rPr>
        <w:t>名画の庭の運営管理等に伴い</w:t>
      </w:r>
      <w:r w:rsidR="006D765A">
        <w:rPr>
          <w:rFonts w:hint="eastAsia"/>
        </w:rPr>
        <w:t>発生する一般廃棄物について、廃棄物の処理及び清掃に</w:t>
      </w:r>
      <w:r>
        <w:rPr>
          <w:rFonts w:hint="eastAsia"/>
        </w:rPr>
        <w:t>関する法律</w:t>
      </w:r>
      <w:r w:rsidR="006D765A">
        <w:rPr>
          <w:rFonts w:hint="eastAsia"/>
        </w:rPr>
        <w:t>を遵守し、当該法律に定められた場所へ運搬、処理することとします。</w:t>
      </w:r>
    </w:p>
    <w:p w14:paraId="1CB1732E" w14:textId="77777777" w:rsidR="007F5EA4" w:rsidRPr="00DE0F7C" w:rsidRDefault="007F5EA4" w:rsidP="007F5EA4">
      <w:pPr>
        <w:adjustRightInd/>
        <w:spacing w:line="360" w:lineRule="exact"/>
        <w:rPr>
          <w:rFonts w:asciiTheme="majorEastAsia" w:eastAsiaTheme="majorEastAsia" w:hAnsiTheme="majorEastAsia" w:cs="Times New Roman"/>
          <w:spacing w:val="4"/>
        </w:rPr>
      </w:pPr>
    </w:p>
    <w:p w14:paraId="5E9C60D5" w14:textId="77777777" w:rsidR="008B0358" w:rsidRDefault="00696E4D" w:rsidP="007F5EA4">
      <w:pPr>
        <w:numPr>
          <w:ilvl w:val="0"/>
          <w:numId w:val="6"/>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ろ過機</w:t>
      </w:r>
      <w:proofErr w:type="gramStart"/>
      <w:r w:rsidRPr="008B0358">
        <w:rPr>
          <w:rFonts w:asciiTheme="majorEastAsia" w:eastAsiaTheme="majorEastAsia" w:hAnsiTheme="majorEastAsia" w:hint="eastAsia"/>
          <w:b/>
          <w:bCs/>
        </w:rPr>
        <w:t>ろ</w:t>
      </w:r>
      <w:proofErr w:type="gramEnd"/>
      <w:r w:rsidRPr="008B0358">
        <w:rPr>
          <w:rFonts w:asciiTheme="majorEastAsia" w:eastAsiaTheme="majorEastAsia" w:hAnsiTheme="majorEastAsia" w:hint="eastAsia"/>
          <w:b/>
          <w:bCs/>
        </w:rPr>
        <w:t>材補充業務</w:t>
      </w:r>
    </w:p>
    <w:p w14:paraId="303BC344" w14:textId="77777777" w:rsidR="006D765A" w:rsidRDefault="00696E4D" w:rsidP="007F5EA4">
      <w:pPr>
        <w:adjustRightInd/>
        <w:spacing w:line="360" w:lineRule="exact"/>
        <w:ind w:firstLineChars="300" w:firstLine="684"/>
      </w:pPr>
      <w:r>
        <w:rPr>
          <w:rFonts w:hint="eastAsia"/>
        </w:rPr>
        <w:t>ろ過機内汚泥除去、砂等取り替えを行います。（年１回）</w:t>
      </w:r>
    </w:p>
    <w:p w14:paraId="7FBED327" w14:textId="77777777" w:rsidR="007F5EA4" w:rsidRPr="008B0358" w:rsidRDefault="007F5EA4" w:rsidP="007F5EA4">
      <w:pPr>
        <w:adjustRightInd/>
        <w:spacing w:line="360" w:lineRule="exact"/>
        <w:rPr>
          <w:rFonts w:asciiTheme="majorEastAsia" w:eastAsiaTheme="majorEastAsia" w:hAnsiTheme="majorEastAsia" w:cs="Times New Roman"/>
          <w:spacing w:val="4"/>
        </w:rPr>
      </w:pPr>
    </w:p>
    <w:p w14:paraId="56B77BFF" w14:textId="77777777" w:rsidR="006D765A" w:rsidRPr="008B0358" w:rsidRDefault="00696E4D" w:rsidP="007F5EA4">
      <w:pPr>
        <w:numPr>
          <w:ilvl w:val="0"/>
          <w:numId w:val="6"/>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その他の汚泥除去などの清掃・清浄等の対象設備</w:t>
      </w:r>
    </w:p>
    <w:p w14:paraId="581CD727" w14:textId="77777777" w:rsidR="006D765A" w:rsidRDefault="00696E4D" w:rsidP="007F5EA4">
      <w:pPr>
        <w:numPr>
          <w:ilvl w:val="0"/>
          <w:numId w:val="7"/>
        </w:numPr>
        <w:adjustRightInd/>
        <w:spacing w:line="360" w:lineRule="exact"/>
        <w:rPr>
          <w:rFonts w:hAnsi="Times New Roman" w:cs="Times New Roman"/>
          <w:spacing w:val="4"/>
        </w:rPr>
      </w:pPr>
      <w:r>
        <w:rPr>
          <w:rFonts w:hint="eastAsia"/>
        </w:rPr>
        <w:t>水景池（年１回）</w:t>
      </w:r>
    </w:p>
    <w:p w14:paraId="6576D420" w14:textId="77777777" w:rsidR="006D765A" w:rsidRDefault="00696E4D" w:rsidP="007F5EA4">
      <w:pPr>
        <w:numPr>
          <w:ilvl w:val="0"/>
          <w:numId w:val="7"/>
        </w:numPr>
        <w:adjustRightInd/>
        <w:spacing w:line="360" w:lineRule="exact"/>
        <w:rPr>
          <w:rFonts w:hAnsi="Times New Roman" w:cs="Times New Roman"/>
          <w:spacing w:val="4"/>
        </w:rPr>
      </w:pPr>
      <w:r>
        <w:rPr>
          <w:rFonts w:hint="eastAsia"/>
        </w:rPr>
        <w:t>滝口（年１回）</w:t>
      </w:r>
    </w:p>
    <w:p w14:paraId="1AB4AB1D" w14:textId="77777777" w:rsidR="006D765A" w:rsidRDefault="00696E4D" w:rsidP="007F5EA4">
      <w:pPr>
        <w:numPr>
          <w:ilvl w:val="0"/>
          <w:numId w:val="7"/>
        </w:numPr>
        <w:adjustRightInd/>
        <w:spacing w:line="360" w:lineRule="exact"/>
        <w:rPr>
          <w:rFonts w:hAnsi="Times New Roman" w:cs="Times New Roman"/>
          <w:spacing w:val="4"/>
        </w:rPr>
      </w:pPr>
      <w:r>
        <w:rPr>
          <w:rFonts w:hint="eastAsia"/>
        </w:rPr>
        <w:t>地下水槽（年１回）</w:t>
      </w:r>
    </w:p>
    <w:p w14:paraId="2015490F" w14:textId="77777777" w:rsidR="006D765A" w:rsidRDefault="00696E4D" w:rsidP="007F5EA4">
      <w:pPr>
        <w:numPr>
          <w:ilvl w:val="0"/>
          <w:numId w:val="7"/>
        </w:numPr>
        <w:adjustRightInd/>
        <w:spacing w:line="360" w:lineRule="exact"/>
        <w:rPr>
          <w:rFonts w:hAnsi="Times New Roman" w:cs="Times New Roman"/>
          <w:spacing w:val="4"/>
        </w:rPr>
      </w:pPr>
      <w:r>
        <w:rPr>
          <w:rFonts w:hint="eastAsia"/>
        </w:rPr>
        <w:t>受水槽（１２ｍ</w:t>
      </w:r>
      <w:r w:rsidRPr="006D765A">
        <w:rPr>
          <w:rFonts w:hint="eastAsia"/>
          <w:spacing w:val="-2"/>
          <w:vertAlign w:val="superscript"/>
        </w:rPr>
        <w:t>３</w:t>
      </w:r>
      <w:r>
        <w:rPr>
          <w:rFonts w:hint="eastAsia"/>
        </w:rPr>
        <w:t>）（年１回）</w:t>
      </w:r>
    </w:p>
    <w:p w14:paraId="6BA08FE6" w14:textId="77777777" w:rsidR="006D765A" w:rsidRDefault="00696E4D" w:rsidP="007F5EA4">
      <w:pPr>
        <w:numPr>
          <w:ilvl w:val="0"/>
          <w:numId w:val="7"/>
        </w:numPr>
        <w:adjustRightInd/>
        <w:spacing w:line="360" w:lineRule="exact"/>
        <w:rPr>
          <w:rFonts w:hAnsi="Times New Roman" w:cs="Times New Roman"/>
          <w:spacing w:val="4"/>
        </w:rPr>
      </w:pPr>
      <w:r>
        <w:rPr>
          <w:rFonts w:hint="eastAsia"/>
        </w:rPr>
        <w:t>高所ガラス（</w:t>
      </w:r>
      <w:r>
        <w:t>354</w:t>
      </w:r>
      <w:r>
        <w:rPr>
          <w:rFonts w:hint="eastAsia"/>
        </w:rPr>
        <w:t>㎡）、低所ガラス（</w:t>
      </w:r>
      <w:r>
        <w:t>948</w:t>
      </w:r>
      <w:r>
        <w:rPr>
          <w:rFonts w:hint="eastAsia"/>
        </w:rPr>
        <w:t xml:space="preserve">㎡）（年１回）　</w:t>
      </w:r>
    </w:p>
    <w:p w14:paraId="09BD6764" w14:textId="77777777" w:rsidR="006D765A" w:rsidRPr="007F5EA4" w:rsidRDefault="00696E4D" w:rsidP="007F5EA4">
      <w:pPr>
        <w:numPr>
          <w:ilvl w:val="0"/>
          <w:numId w:val="7"/>
        </w:numPr>
        <w:adjustRightInd/>
        <w:spacing w:line="360" w:lineRule="exact"/>
        <w:rPr>
          <w:rFonts w:hAnsi="Times New Roman" w:cs="Times New Roman"/>
          <w:spacing w:val="4"/>
        </w:rPr>
      </w:pPr>
      <w:r>
        <w:rPr>
          <w:rFonts w:hint="eastAsia"/>
        </w:rPr>
        <w:t>通路等石畳（年１回）</w:t>
      </w:r>
      <w:r>
        <w:t xml:space="preserve">  </w:t>
      </w:r>
      <w:r>
        <w:rPr>
          <w:rFonts w:hint="eastAsia"/>
        </w:rPr>
        <w:t xml:space="preserve">　等</w:t>
      </w:r>
    </w:p>
    <w:p w14:paraId="42340C1E" w14:textId="77777777" w:rsidR="007F5EA4" w:rsidRDefault="007F5EA4" w:rsidP="007F5EA4">
      <w:pPr>
        <w:adjustRightInd/>
        <w:spacing w:line="360" w:lineRule="exact"/>
        <w:ind w:left="710"/>
        <w:rPr>
          <w:rFonts w:hAnsi="Times New Roman" w:cs="Times New Roman"/>
          <w:spacing w:val="4"/>
        </w:rPr>
      </w:pPr>
    </w:p>
    <w:p w14:paraId="61C1BBDB" w14:textId="77777777" w:rsidR="00254AA7" w:rsidRDefault="00696E4D" w:rsidP="007F5EA4">
      <w:pPr>
        <w:numPr>
          <w:ilvl w:val="0"/>
          <w:numId w:val="6"/>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その他</w:t>
      </w:r>
    </w:p>
    <w:p w14:paraId="60509C0B" w14:textId="77777777" w:rsidR="00DE0F7C" w:rsidRDefault="00696E4D" w:rsidP="007F5EA4">
      <w:pPr>
        <w:adjustRightInd/>
        <w:spacing w:line="360" w:lineRule="exact"/>
        <w:ind w:leftChars="200" w:left="456" w:firstLineChars="100" w:firstLine="228"/>
      </w:pPr>
      <w:r>
        <w:rPr>
          <w:rFonts w:hint="eastAsia"/>
        </w:rPr>
        <w:t>良好な展示環境を維持するため、必要に応じてコンクリート</w:t>
      </w:r>
      <w:r w:rsidRPr="00254AA7">
        <w:rPr>
          <w:rFonts w:hAnsi="Times New Roman" w:cs="Times New Roman"/>
          <w:color w:val="auto"/>
        </w:rPr>
        <w:fldChar w:fldCharType="begin"/>
      </w:r>
      <w:r w:rsidRPr="00254AA7">
        <w:rPr>
          <w:rFonts w:hAnsi="Times New Roman" w:cs="Times New Roman"/>
          <w:color w:val="auto"/>
        </w:rPr>
        <w:instrText xml:space="preserve"> eq \o\ad(\s\up 10(</w:instrText>
      </w:r>
      <w:r w:rsidRPr="00254AA7">
        <w:rPr>
          <w:rFonts w:hAnsi="Times New Roman" w:hint="eastAsia"/>
          <w:color w:val="auto"/>
          <w:sz w:val="11"/>
          <w:szCs w:val="11"/>
        </w:rPr>
        <w:instrText>はくげ</w:instrText>
      </w:r>
      <w:r w:rsidRPr="00254AA7">
        <w:rPr>
          <w:rFonts w:hAnsi="Times New Roman" w:cs="Times New Roman"/>
          <w:color w:val="auto"/>
        </w:rPr>
        <w:instrText>),</w:instrText>
      </w:r>
      <w:r>
        <w:rPr>
          <w:rFonts w:hint="eastAsia"/>
        </w:rPr>
        <w:instrText>白華</w:instrText>
      </w:r>
      <w:r w:rsidRPr="00254AA7">
        <w:rPr>
          <w:rFonts w:hAnsi="Times New Roman" w:cs="Times New Roman"/>
          <w:color w:val="auto"/>
        </w:rPr>
        <w:instrText>)</w:instrText>
      </w:r>
      <w:r w:rsidRPr="00254AA7">
        <w:rPr>
          <w:rFonts w:hAnsi="Times New Roman" w:cs="Times New Roman"/>
          <w:color w:val="auto"/>
        </w:rPr>
        <w:fldChar w:fldCharType="separate"/>
      </w:r>
      <w:r>
        <w:rPr>
          <w:rFonts w:hint="eastAsia"/>
        </w:rPr>
        <w:t>白華</w:t>
      </w:r>
      <w:r w:rsidRPr="00254AA7">
        <w:rPr>
          <w:rFonts w:hAnsi="Times New Roman" w:cs="Times New Roman"/>
          <w:color w:val="auto"/>
        </w:rPr>
        <w:fldChar w:fldCharType="end"/>
      </w:r>
      <w:r>
        <w:rPr>
          <w:rFonts w:hint="eastAsia"/>
        </w:rPr>
        <w:t>（エフロレッセンス）の除去などを行います。</w:t>
      </w:r>
    </w:p>
    <w:p w14:paraId="0F7F49E2" w14:textId="77777777" w:rsidR="007F5EA4" w:rsidRDefault="007F5EA4" w:rsidP="007F5EA4">
      <w:pPr>
        <w:adjustRightInd/>
        <w:spacing w:line="360" w:lineRule="exact"/>
        <w:rPr>
          <w:rFonts w:asciiTheme="majorEastAsia" w:eastAsiaTheme="majorEastAsia" w:hAnsiTheme="majorEastAsia" w:cs="Times New Roman"/>
          <w:spacing w:val="4"/>
        </w:rPr>
      </w:pPr>
    </w:p>
    <w:p w14:paraId="21422E8E" w14:textId="77777777" w:rsidR="00DE0F7C" w:rsidRPr="00DE0F7C" w:rsidRDefault="00696E4D" w:rsidP="007F5EA4">
      <w:pPr>
        <w:adjustRightInd/>
        <w:spacing w:line="360" w:lineRule="exact"/>
        <w:ind w:firstLineChars="100" w:firstLine="229"/>
        <w:rPr>
          <w:rFonts w:asciiTheme="majorEastAsia" w:eastAsiaTheme="majorEastAsia" w:hAnsiTheme="majorEastAsia" w:cs="Times New Roman"/>
          <w:spacing w:val="4"/>
        </w:rPr>
      </w:pPr>
      <w:r w:rsidRPr="008B0358">
        <w:rPr>
          <w:rFonts w:asciiTheme="majorEastAsia" w:eastAsiaTheme="majorEastAsia" w:hAnsiTheme="majorEastAsia" w:hint="eastAsia"/>
          <w:b/>
          <w:bCs/>
        </w:rPr>
        <w:t>【陶</w:t>
      </w:r>
      <w:proofErr w:type="gramStart"/>
      <w:r w:rsidRPr="008B0358">
        <w:rPr>
          <w:rFonts w:asciiTheme="majorEastAsia" w:eastAsiaTheme="majorEastAsia" w:hAnsiTheme="majorEastAsia" w:hint="eastAsia"/>
          <w:b/>
          <w:bCs/>
        </w:rPr>
        <w:t>板画</w:t>
      </w:r>
      <w:proofErr w:type="gramEnd"/>
      <w:r w:rsidRPr="008B0358">
        <w:rPr>
          <w:rFonts w:asciiTheme="majorEastAsia" w:eastAsiaTheme="majorEastAsia" w:hAnsiTheme="majorEastAsia" w:hint="eastAsia"/>
          <w:b/>
          <w:bCs/>
        </w:rPr>
        <w:t>関係】</w:t>
      </w:r>
    </w:p>
    <w:p w14:paraId="0300D40F" w14:textId="77777777" w:rsidR="00DE0F7C" w:rsidRDefault="00696E4D" w:rsidP="007F5EA4">
      <w:pPr>
        <w:adjustRightInd/>
        <w:spacing w:line="360" w:lineRule="exact"/>
        <w:ind w:firstLineChars="200" w:firstLine="456"/>
        <w:rPr>
          <w:rFonts w:asciiTheme="majorEastAsia" w:eastAsiaTheme="majorEastAsia" w:hAnsiTheme="majorEastAsia"/>
          <w:b/>
          <w:bCs/>
        </w:rPr>
      </w:pPr>
      <w:r>
        <w:rPr>
          <w:rFonts w:hint="eastAsia"/>
        </w:rPr>
        <w:t>陶</w:t>
      </w:r>
      <w:proofErr w:type="gramStart"/>
      <w:r>
        <w:rPr>
          <w:rFonts w:hint="eastAsia"/>
        </w:rPr>
        <w:t>板画</w:t>
      </w:r>
      <w:proofErr w:type="gramEnd"/>
      <w:r>
        <w:rPr>
          <w:rFonts w:hint="eastAsia"/>
        </w:rPr>
        <w:t>清掃</w:t>
      </w:r>
    </w:p>
    <w:p w14:paraId="51D3E817" w14:textId="77777777" w:rsidR="00696E4D" w:rsidRPr="00DE0F7C" w:rsidRDefault="00696E4D" w:rsidP="007F5EA4">
      <w:pPr>
        <w:adjustRightInd/>
        <w:spacing w:line="360" w:lineRule="exact"/>
        <w:ind w:firstLineChars="300" w:firstLine="684"/>
        <w:rPr>
          <w:rFonts w:asciiTheme="majorEastAsia" w:eastAsiaTheme="majorEastAsia" w:hAnsiTheme="majorEastAsia"/>
          <w:b/>
          <w:bCs/>
        </w:rPr>
      </w:pPr>
      <w:r>
        <w:rPr>
          <w:rFonts w:hint="eastAsia"/>
        </w:rPr>
        <w:t>陶</w:t>
      </w:r>
      <w:proofErr w:type="gramStart"/>
      <w:r>
        <w:rPr>
          <w:rFonts w:hint="eastAsia"/>
        </w:rPr>
        <w:t>板画（８点）</w:t>
      </w:r>
      <w:proofErr w:type="gramEnd"/>
      <w:r>
        <w:rPr>
          <w:rFonts w:hint="eastAsia"/>
        </w:rPr>
        <w:t>の展示状態を良好に保つため、必要に応じて清浄します。（年１回）</w:t>
      </w:r>
    </w:p>
    <w:p w14:paraId="497B8D61" w14:textId="77777777" w:rsidR="007F5EA4" w:rsidRDefault="007F5EA4" w:rsidP="007F5EA4">
      <w:pPr>
        <w:adjustRightInd/>
        <w:spacing w:line="360" w:lineRule="exact"/>
        <w:ind w:firstLineChars="100" w:firstLine="229"/>
        <w:rPr>
          <w:rFonts w:asciiTheme="majorEastAsia" w:eastAsiaTheme="majorEastAsia" w:hAnsiTheme="majorEastAsia"/>
          <w:b/>
          <w:bCs/>
        </w:rPr>
      </w:pPr>
    </w:p>
    <w:p w14:paraId="23EB969C" w14:textId="77777777" w:rsidR="00254AA7" w:rsidRDefault="00696E4D" w:rsidP="007F5EA4">
      <w:pPr>
        <w:adjustRightInd/>
        <w:spacing w:line="360" w:lineRule="exact"/>
        <w:ind w:firstLineChars="100" w:firstLine="229"/>
        <w:rPr>
          <w:rFonts w:asciiTheme="majorEastAsia" w:eastAsiaTheme="majorEastAsia" w:hAnsiTheme="majorEastAsia"/>
          <w:b/>
          <w:bCs/>
        </w:rPr>
      </w:pPr>
      <w:r w:rsidRPr="008B0358">
        <w:rPr>
          <w:rFonts w:asciiTheme="majorEastAsia" w:eastAsiaTheme="majorEastAsia" w:hAnsiTheme="majorEastAsia" w:hint="eastAsia"/>
          <w:b/>
          <w:bCs/>
        </w:rPr>
        <w:t>【警備業務】</w:t>
      </w:r>
    </w:p>
    <w:p w14:paraId="1FFDA661" w14:textId="77777777" w:rsidR="00254AA7" w:rsidRDefault="00696E4D" w:rsidP="007F5EA4">
      <w:pPr>
        <w:adjustRightInd/>
        <w:spacing w:line="360" w:lineRule="exact"/>
        <w:ind w:firstLineChars="200" w:firstLine="456"/>
        <w:rPr>
          <w:rFonts w:asciiTheme="majorEastAsia" w:eastAsiaTheme="majorEastAsia" w:hAnsiTheme="majorEastAsia"/>
          <w:b/>
          <w:bCs/>
        </w:rPr>
      </w:pPr>
      <w:r>
        <w:rPr>
          <w:rFonts w:hint="eastAsia"/>
        </w:rPr>
        <w:t>夜間等防犯警備業務</w:t>
      </w:r>
    </w:p>
    <w:p w14:paraId="60E4AA8F" w14:textId="77777777" w:rsidR="00696E4D" w:rsidRPr="00254AA7" w:rsidRDefault="00696E4D" w:rsidP="007F5EA4">
      <w:pPr>
        <w:adjustRightInd/>
        <w:spacing w:line="360" w:lineRule="exact"/>
        <w:ind w:leftChars="200" w:left="456" w:firstLineChars="100" w:firstLine="228"/>
        <w:rPr>
          <w:rFonts w:asciiTheme="majorEastAsia" w:eastAsiaTheme="majorEastAsia" w:hAnsiTheme="majorEastAsia"/>
          <w:b/>
          <w:bCs/>
        </w:rPr>
      </w:pPr>
      <w:r>
        <w:rPr>
          <w:rFonts w:hint="eastAsia"/>
        </w:rPr>
        <w:t>自動警報装置などに</w:t>
      </w:r>
      <w:r w:rsidR="00EB12EB">
        <w:rPr>
          <w:rFonts w:hint="eastAsia"/>
        </w:rPr>
        <w:t>より、閉園時間、休園日の火災、盗難などに備え、緊急の事態が</w:t>
      </w:r>
      <w:r>
        <w:rPr>
          <w:rFonts w:hint="eastAsia"/>
        </w:rPr>
        <w:t>発生した場合は、関係機関への連絡と事態の拡大防止に当たります。</w:t>
      </w:r>
    </w:p>
    <w:p w14:paraId="3F700930" w14:textId="77777777" w:rsidR="00254AA7" w:rsidRPr="00DE0F7C" w:rsidRDefault="00254AA7" w:rsidP="007F5EA4">
      <w:pPr>
        <w:adjustRightInd/>
        <w:spacing w:line="360" w:lineRule="exact"/>
        <w:rPr>
          <w:rFonts w:hAnsi="Times New Roman" w:cs="Times New Roman"/>
          <w:spacing w:val="4"/>
        </w:rPr>
      </w:pPr>
    </w:p>
    <w:p w14:paraId="481D5D17" w14:textId="77777777" w:rsidR="001D0E47" w:rsidRPr="007F5EA4" w:rsidRDefault="00696E4D" w:rsidP="007F5EA4">
      <w:pPr>
        <w:numPr>
          <w:ilvl w:val="0"/>
          <w:numId w:val="9"/>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cs="ＭＳ ゴシック" w:hint="eastAsia"/>
          <w:b/>
          <w:bCs/>
        </w:rPr>
        <w:t>施設運営に関する業務</w:t>
      </w:r>
    </w:p>
    <w:p w14:paraId="29890F5A" w14:textId="77777777" w:rsidR="007F5EA4" w:rsidRPr="008B0358" w:rsidRDefault="007F5EA4" w:rsidP="007F5EA4">
      <w:pPr>
        <w:adjustRightInd/>
        <w:spacing w:line="360" w:lineRule="exact"/>
        <w:rPr>
          <w:rFonts w:asciiTheme="majorEastAsia" w:eastAsiaTheme="majorEastAsia" w:hAnsiTheme="majorEastAsia" w:cs="Times New Roman"/>
          <w:spacing w:val="4"/>
        </w:rPr>
      </w:pPr>
    </w:p>
    <w:p w14:paraId="0A1EBAED" w14:textId="77777777" w:rsidR="00DE0F7C" w:rsidRDefault="00696E4D" w:rsidP="007F5EA4">
      <w:pPr>
        <w:numPr>
          <w:ilvl w:val="0"/>
          <w:numId w:val="11"/>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利用料金の収受に関する業務</w:t>
      </w:r>
    </w:p>
    <w:p w14:paraId="57F5D7A9" w14:textId="77777777" w:rsidR="00254AA7" w:rsidRDefault="00696E4D" w:rsidP="007F5EA4">
      <w:pPr>
        <w:adjustRightInd/>
        <w:spacing w:line="360" w:lineRule="exact"/>
        <w:ind w:leftChars="200" w:left="456" w:firstLineChars="100" w:firstLine="228"/>
      </w:pPr>
      <w:r>
        <w:rPr>
          <w:rFonts w:hint="eastAsia"/>
        </w:rPr>
        <w:t>名画の庭を利用する者が納付する利用料金の収受を行います。納付された利用料金は指定管理者の収入となります。</w:t>
      </w:r>
    </w:p>
    <w:p w14:paraId="0D5F45C4" w14:textId="77777777" w:rsidR="006F0F3F" w:rsidRPr="006F0F3F" w:rsidRDefault="006F0F3F" w:rsidP="007F5EA4">
      <w:pPr>
        <w:adjustRightInd/>
        <w:spacing w:line="360" w:lineRule="exact"/>
        <w:ind w:leftChars="200" w:left="456" w:firstLineChars="100" w:firstLine="236"/>
        <w:rPr>
          <w:rFonts w:asciiTheme="minorEastAsia" w:eastAsiaTheme="minorEastAsia" w:hAnsiTheme="minorEastAsia" w:cs="Times New Roman"/>
          <w:spacing w:val="4"/>
        </w:rPr>
      </w:pPr>
      <w:r w:rsidRPr="006F0F3F">
        <w:rPr>
          <w:rFonts w:asciiTheme="minorEastAsia" w:eastAsiaTheme="minorEastAsia" w:hAnsiTheme="minorEastAsia" w:cs="Times New Roman" w:hint="eastAsia"/>
          <w:spacing w:val="4"/>
        </w:rPr>
        <w:t>なお、利用料金の収受に関し、クレジットカード、電子マネー及びコード決済によるキャッシュレス決済の導入を行っておりますので、キャッシュレス決済に係る取組を行ってください。</w:t>
      </w:r>
    </w:p>
    <w:p w14:paraId="1B041BBD" w14:textId="77777777" w:rsidR="001D0E47" w:rsidRPr="00254AA7" w:rsidRDefault="00696E4D" w:rsidP="007F5EA4">
      <w:pPr>
        <w:adjustRightInd/>
        <w:spacing w:line="360" w:lineRule="exact"/>
        <w:ind w:firstLineChars="200" w:firstLine="456"/>
        <w:rPr>
          <w:rFonts w:asciiTheme="majorEastAsia" w:eastAsiaTheme="majorEastAsia" w:hAnsiTheme="majorEastAsia" w:cs="Times New Roman"/>
          <w:spacing w:val="4"/>
        </w:rPr>
      </w:pPr>
      <w:r>
        <w:rPr>
          <w:rFonts w:hint="eastAsia"/>
        </w:rPr>
        <w:t>（業務内容）</w:t>
      </w:r>
    </w:p>
    <w:p w14:paraId="07A8E998" w14:textId="77777777" w:rsidR="00DE0F7C" w:rsidRDefault="00696E4D" w:rsidP="007F5EA4">
      <w:pPr>
        <w:numPr>
          <w:ilvl w:val="0"/>
          <w:numId w:val="26"/>
        </w:numPr>
        <w:adjustRightInd/>
        <w:spacing w:line="360" w:lineRule="exact"/>
      </w:pPr>
      <w:r>
        <w:rPr>
          <w:rFonts w:hint="eastAsia"/>
        </w:rPr>
        <w:t>京都府立陶板名画の庭条例（以下「条例」という。）第４条第１項の規定による利用料金の徴収</w:t>
      </w:r>
    </w:p>
    <w:p w14:paraId="76162E14" w14:textId="77777777" w:rsidR="00DE0F7C" w:rsidRDefault="00422976" w:rsidP="00422976">
      <w:pPr>
        <w:numPr>
          <w:ilvl w:val="0"/>
          <w:numId w:val="26"/>
        </w:numPr>
        <w:adjustRightInd/>
        <w:spacing w:line="360" w:lineRule="exact"/>
      </w:pPr>
      <w:r>
        <w:rPr>
          <w:rFonts w:hint="eastAsia"/>
        </w:rPr>
        <w:t>条例第４条第４</w:t>
      </w:r>
      <w:r w:rsidR="00696E4D">
        <w:rPr>
          <w:rFonts w:hint="eastAsia"/>
        </w:rPr>
        <w:t>項の規定による利用料金の還付</w:t>
      </w:r>
    </w:p>
    <w:p w14:paraId="4BF2A881" w14:textId="77777777" w:rsidR="00DE0F7C" w:rsidRDefault="00696E4D" w:rsidP="007F5EA4">
      <w:pPr>
        <w:numPr>
          <w:ilvl w:val="0"/>
          <w:numId w:val="26"/>
        </w:numPr>
        <w:adjustRightInd/>
        <w:spacing w:line="360" w:lineRule="exact"/>
      </w:pPr>
      <w:r>
        <w:rPr>
          <w:rFonts w:hint="eastAsia"/>
        </w:rPr>
        <w:t>条例第５条の規定による利用料金の減免に関すること</w:t>
      </w:r>
    </w:p>
    <w:p w14:paraId="373744CA" w14:textId="77777777" w:rsidR="001D0E47" w:rsidRDefault="00696E4D" w:rsidP="007F5EA4">
      <w:pPr>
        <w:numPr>
          <w:ilvl w:val="0"/>
          <w:numId w:val="26"/>
        </w:numPr>
        <w:adjustRightInd/>
        <w:spacing w:line="360" w:lineRule="exact"/>
      </w:pPr>
      <w:r>
        <w:rPr>
          <w:rFonts w:hint="eastAsia"/>
        </w:rPr>
        <w:t>その他利用料金の収受に関すること</w:t>
      </w:r>
    </w:p>
    <w:p w14:paraId="5E56D0BF" w14:textId="77777777" w:rsidR="00696E4D" w:rsidRDefault="00696E4D" w:rsidP="007F5EA4">
      <w:pPr>
        <w:numPr>
          <w:ilvl w:val="0"/>
          <w:numId w:val="15"/>
        </w:numPr>
        <w:adjustRightInd/>
        <w:spacing w:line="360" w:lineRule="exact"/>
      </w:pPr>
      <w:r>
        <w:rPr>
          <w:rFonts w:hint="eastAsia"/>
        </w:rPr>
        <w:t>利用料金に関する事項は、募集要項によることとします。</w:t>
      </w:r>
    </w:p>
    <w:p w14:paraId="439327A6" w14:textId="77777777" w:rsidR="007F5EA4" w:rsidRPr="001D0E47" w:rsidRDefault="007F5EA4" w:rsidP="007F5EA4">
      <w:pPr>
        <w:adjustRightInd/>
        <w:spacing w:line="360" w:lineRule="exact"/>
      </w:pPr>
    </w:p>
    <w:p w14:paraId="7F64D33B" w14:textId="77777777" w:rsidR="00254AA7" w:rsidRDefault="00696E4D" w:rsidP="007F5EA4">
      <w:pPr>
        <w:numPr>
          <w:ilvl w:val="0"/>
          <w:numId w:val="11"/>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利用者の増加を図るための業務</w:t>
      </w:r>
    </w:p>
    <w:p w14:paraId="5A088D05" w14:textId="77777777" w:rsidR="00094941" w:rsidRDefault="00696E4D" w:rsidP="007F5EA4">
      <w:pPr>
        <w:adjustRightInd/>
        <w:spacing w:line="360" w:lineRule="exact"/>
        <w:ind w:firstLineChars="300" w:firstLine="684"/>
        <w:rPr>
          <w:rFonts w:asciiTheme="majorEastAsia" w:eastAsiaTheme="majorEastAsia" w:hAnsiTheme="majorEastAsia" w:cs="Times New Roman"/>
          <w:spacing w:val="4"/>
        </w:rPr>
      </w:pPr>
      <w:r>
        <w:rPr>
          <w:rFonts w:hint="eastAsia"/>
        </w:rPr>
        <w:t>指定管理者は、施設利用者の増加に努めることとします。</w:t>
      </w:r>
    </w:p>
    <w:p w14:paraId="1516EC22" w14:textId="77777777" w:rsidR="001D0E47" w:rsidRPr="00254AA7" w:rsidRDefault="001D0E47" w:rsidP="007F5EA4">
      <w:pPr>
        <w:adjustRightInd/>
        <w:spacing w:line="360" w:lineRule="exact"/>
        <w:ind w:firstLineChars="200" w:firstLine="456"/>
        <w:rPr>
          <w:rFonts w:asciiTheme="majorEastAsia" w:eastAsiaTheme="majorEastAsia" w:hAnsiTheme="majorEastAsia" w:cs="Times New Roman"/>
          <w:spacing w:val="4"/>
        </w:rPr>
      </w:pPr>
      <w:r>
        <w:rPr>
          <w:rFonts w:hint="eastAsia"/>
        </w:rPr>
        <w:t>（業務内容）</w:t>
      </w:r>
    </w:p>
    <w:p w14:paraId="2B6D9CBC" w14:textId="77777777" w:rsidR="001D0E47" w:rsidRDefault="00696E4D" w:rsidP="007F5EA4">
      <w:pPr>
        <w:numPr>
          <w:ilvl w:val="0"/>
          <w:numId w:val="16"/>
        </w:numPr>
        <w:adjustRightInd/>
        <w:spacing w:line="360" w:lineRule="exact"/>
        <w:rPr>
          <w:rFonts w:hAnsi="Times New Roman" w:cs="Times New Roman"/>
          <w:spacing w:val="4"/>
        </w:rPr>
      </w:pPr>
      <w:r>
        <w:rPr>
          <w:rFonts w:hint="eastAsia"/>
        </w:rPr>
        <w:t>ホームページ等を活用した広報</w:t>
      </w:r>
    </w:p>
    <w:p w14:paraId="27229D9B" w14:textId="77777777" w:rsidR="00696E4D" w:rsidRPr="007F5EA4" w:rsidRDefault="00696E4D" w:rsidP="007F5EA4">
      <w:pPr>
        <w:numPr>
          <w:ilvl w:val="0"/>
          <w:numId w:val="16"/>
        </w:numPr>
        <w:adjustRightInd/>
        <w:spacing w:line="360" w:lineRule="exact"/>
        <w:rPr>
          <w:rFonts w:hAnsi="Times New Roman" w:cs="Times New Roman"/>
          <w:spacing w:val="4"/>
        </w:rPr>
      </w:pPr>
      <w:r>
        <w:rPr>
          <w:rFonts w:hint="eastAsia"/>
        </w:rPr>
        <w:t>地域、関係機関等との連携</w:t>
      </w:r>
      <w:r>
        <w:t xml:space="preserve">    </w:t>
      </w:r>
      <w:r>
        <w:rPr>
          <w:rFonts w:hint="eastAsia"/>
        </w:rPr>
        <w:t>など</w:t>
      </w:r>
    </w:p>
    <w:p w14:paraId="76051DD2" w14:textId="77777777" w:rsidR="007F5EA4" w:rsidRPr="001D0E47" w:rsidRDefault="007F5EA4" w:rsidP="007F5EA4">
      <w:pPr>
        <w:adjustRightInd/>
        <w:spacing w:line="360" w:lineRule="exact"/>
        <w:rPr>
          <w:rFonts w:hAnsi="Times New Roman" w:cs="Times New Roman"/>
          <w:spacing w:val="4"/>
        </w:rPr>
      </w:pPr>
    </w:p>
    <w:p w14:paraId="3D55EB50" w14:textId="77777777" w:rsidR="00094941" w:rsidRDefault="00696E4D" w:rsidP="007F5EA4">
      <w:pPr>
        <w:numPr>
          <w:ilvl w:val="0"/>
          <w:numId w:val="11"/>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サービスの向上を図るための業務</w:t>
      </w:r>
    </w:p>
    <w:p w14:paraId="243136CD" w14:textId="77777777" w:rsidR="001D0E47" w:rsidRPr="00094941" w:rsidRDefault="00696E4D" w:rsidP="007F5EA4">
      <w:pPr>
        <w:adjustRightInd/>
        <w:spacing w:line="360" w:lineRule="exact"/>
        <w:ind w:leftChars="125" w:left="285" w:firstLineChars="200" w:firstLine="456"/>
        <w:rPr>
          <w:rFonts w:asciiTheme="majorEastAsia" w:eastAsiaTheme="majorEastAsia" w:hAnsiTheme="majorEastAsia" w:cs="Times New Roman"/>
          <w:spacing w:val="4"/>
        </w:rPr>
      </w:pPr>
      <w:r>
        <w:rPr>
          <w:rFonts w:hint="eastAsia"/>
        </w:rPr>
        <w:t>指定管理者は、施設利用者に対するサービスの向上に努めることとします。</w:t>
      </w:r>
    </w:p>
    <w:p w14:paraId="0F102F0B" w14:textId="77777777" w:rsidR="00C76B86" w:rsidRPr="00094941" w:rsidRDefault="00C76B86" w:rsidP="007F5EA4">
      <w:pPr>
        <w:adjustRightInd/>
        <w:spacing w:line="360" w:lineRule="exact"/>
        <w:rPr>
          <w:rFonts w:hAnsi="Times New Roman" w:cs="Times New Roman"/>
          <w:spacing w:val="4"/>
        </w:rPr>
      </w:pPr>
    </w:p>
    <w:p w14:paraId="7AE960EE" w14:textId="77777777" w:rsidR="00B440B3" w:rsidRPr="007F5EA4" w:rsidRDefault="00696E4D" w:rsidP="007F5EA4">
      <w:pPr>
        <w:numPr>
          <w:ilvl w:val="0"/>
          <w:numId w:val="18"/>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cs="ＭＳ ゴシック" w:hint="eastAsia"/>
          <w:b/>
          <w:bCs/>
        </w:rPr>
        <w:t>施設の設置目的を達成するために必要な業務</w:t>
      </w:r>
    </w:p>
    <w:p w14:paraId="6638838B" w14:textId="77777777" w:rsidR="007F5EA4" w:rsidRPr="008B0358" w:rsidRDefault="007F5EA4" w:rsidP="007F5EA4">
      <w:pPr>
        <w:adjustRightInd/>
        <w:spacing w:line="360" w:lineRule="exact"/>
        <w:rPr>
          <w:rFonts w:asciiTheme="majorEastAsia" w:eastAsiaTheme="majorEastAsia" w:hAnsiTheme="majorEastAsia" w:cs="Times New Roman"/>
          <w:spacing w:val="4"/>
        </w:rPr>
      </w:pPr>
    </w:p>
    <w:p w14:paraId="211B59B8" w14:textId="77777777" w:rsidR="00094941" w:rsidRDefault="00696E4D" w:rsidP="007F5EA4">
      <w:pPr>
        <w:numPr>
          <w:ilvl w:val="0"/>
          <w:numId w:val="19"/>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自主事業の実施に関する業務</w:t>
      </w:r>
    </w:p>
    <w:p w14:paraId="314DA2BD" w14:textId="77777777" w:rsidR="00094941" w:rsidRDefault="00696E4D" w:rsidP="007F5EA4">
      <w:pPr>
        <w:adjustRightInd/>
        <w:spacing w:line="360" w:lineRule="exact"/>
        <w:ind w:leftChars="225" w:left="513" w:firstLineChars="100" w:firstLine="228"/>
        <w:rPr>
          <w:rFonts w:asciiTheme="majorEastAsia" w:eastAsiaTheme="majorEastAsia" w:hAnsiTheme="majorEastAsia" w:cs="Times New Roman"/>
          <w:spacing w:val="4"/>
        </w:rPr>
      </w:pPr>
      <w:r>
        <w:rPr>
          <w:rFonts w:hint="eastAsia"/>
        </w:rPr>
        <w:t>指定管理者は施設の設置目的を達成し、かつ多くの府民が憩い、施設が活性化するための事業</w:t>
      </w:r>
      <w:proofErr w:type="gramStart"/>
      <w:r>
        <w:rPr>
          <w:rFonts w:hint="eastAsia"/>
        </w:rPr>
        <w:t>を</w:t>
      </w:r>
      <w:proofErr w:type="gramEnd"/>
      <w:r>
        <w:rPr>
          <w:rFonts w:hint="eastAsia"/>
        </w:rPr>
        <w:t>年間</w:t>
      </w:r>
      <w:proofErr w:type="gramStart"/>
      <w:r>
        <w:rPr>
          <w:rFonts w:hint="eastAsia"/>
        </w:rPr>
        <w:t>を</w:t>
      </w:r>
      <w:proofErr w:type="gramEnd"/>
      <w:r>
        <w:rPr>
          <w:rFonts w:hint="eastAsia"/>
        </w:rPr>
        <w:t>通して、計画的に実施してください。</w:t>
      </w:r>
    </w:p>
    <w:p w14:paraId="0A68FDA9" w14:textId="77777777" w:rsidR="00696E4D" w:rsidRPr="00254AA7" w:rsidRDefault="00696E4D" w:rsidP="007F5EA4">
      <w:pPr>
        <w:adjustRightInd/>
        <w:spacing w:line="360" w:lineRule="exact"/>
        <w:ind w:leftChars="225" w:left="513" w:firstLineChars="100" w:firstLine="228"/>
        <w:rPr>
          <w:rFonts w:asciiTheme="majorEastAsia" w:eastAsiaTheme="majorEastAsia" w:hAnsiTheme="majorEastAsia" w:cs="Times New Roman"/>
          <w:spacing w:val="4"/>
        </w:rPr>
      </w:pPr>
      <w:r>
        <w:rPr>
          <w:rFonts w:hint="eastAsia"/>
        </w:rPr>
        <w:lastRenderedPageBreak/>
        <w:t>なお、自主事業の実施に当たっては次の事項に留意してください。</w:t>
      </w:r>
    </w:p>
    <w:p w14:paraId="78D7FD6E" w14:textId="77777777" w:rsidR="00094941" w:rsidRDefault="00696E4D" w:rsidP="007F5EA4">
      <w:pPr>
        <w:numPr>
          <w:ilvl w:val="0"/>
          <w:numId w:val="27"/>
        </w:numPr>
        <w:adjustRightInd/>
        <w:spacing w:line="360" w:lineRule="exact"/>
        <w:rPr>
          <w:rFonts w:hAnsi="Times New Roman" w:cs="Times New Roman"/>
          <w:spacing w:val="4"/>
        </w:rPr>
      </w:pPr>
      <w:r>
        <w:rPr>
          <w:rFonts w:hint="eastAsia"/>
        </w:rPr>
        <w:t>自主事業の参加者に原則として制限を加えないこと</w:t>
      </w:r>
    </w:p>
    <w:p w14:paraId="11225847" w14:textId="77777777" w:rsidR="00094941" w:rsidRDefault="00696E4D" w:rsidP="007F5EA4">
      <w:pPr>
        <w:numPr>
          <w:ilvl w:val="0"/>
          <w:numId w:val="27"/>
        </w:numPr>
        <w:adjustRightInd/>
        <w:spacing w:line="360" w:lineRule="exact"/>
        <w:rPr>
          <w:rFonts w:hAnsi="Times New Roman" w:cs="Times New Roman"/>
          <w:spacing w:val="4"/>
        </w:rPr>
      </w:pPr>
      <w:r>
        <w:rPr>
          <w:rFonts w:hint="eastAsia"/>
        </w:rPr>
        <w:t>開園時間中の自主事業の実施に当たっては、一般入園者の観覧に支障がないよう配慮すること</w:t>
      </w:r>
    </w:p>
    <w:p w14:paraId="6DA1643F" w14:textId="77777777" w:rsidR="00C76B86" w:rsidRPr="007F5EA4" w:rsidRDefault="00696E4D" w:rsidP="007F5EA4">
      <w:pPr>
        <w:numPr>
          <w:ilvl w:val="0"/>
          <w:numId w:val="27"/>
        </w:numPr>
        <w:adjustRightInd/>
        <w:spacing w:line="360" w:lineRule="exact"/>
        <w:rPr>
          <w:rFonts w:hAnsi="Times New Roman" w:cs="Times New Roman"/>
          <w:spacing w:val="4"/>
        </w:rPr>
      </w:pPr>
      <w:r>
        <w:rPr>
          <w:rFonts w:hint="eastAsia"/>
        </w:rPr>
        <w:t>自主事業の内容等については、あらかじめ府に報告の上、確認を受けること</w:t>
      </w:r>
    </w:p>
    <w:p w14:paraId="638FB786" w14:textId="77777777" w:rsidR="007F5EA4" w:rsidRPr="00094941" w:rsidRDefault="007F5EA4" w:rsidP="007F5EA4">
      <w:pPr>
        <w:adjustRightInd/>
        <w:spacing w:line="360" w:lineRule="exact"/>
        <w:rPr>
          <w:rFonts w:hAnsi="Times New Roman" w:cs="Times New Roman"/>
          <w:spacing w:val="4"/>
        </w:rPr>
      </w:pPr>
    </w:p>
    <w:p w14:paraId="1B808C96" w14:textId="77777777" w:rsidR="00B440B3" w:rsidRPr="008B0358" w:rsidRDefault="00696E4D" w:rsidP="007F5EA4">
      <w:pPr>
        <w:numPr>
          <w:ilvl w:val="0"/>
          <w:numId w:val="19"/>
        </w:numPr>
        <w:adjustRightInd/>
        <w:spacing w:line="360" w:lineRule="exact"/>
        <w:rPr>
          <w:rFonts w:asciiTheme="majorEastAsia" w:eastAsiaTheme="majorEastAsia" w:hAnsiTheme="majorEastAsia" w:cs="Times New Roman"/>
          <w:spacing w:val="4"/>
        </w:rPr>
      </w:pPr>
      <w:r w:rsidRPr="008B0358">
        <w:rPr>
          <w:rFonts w:asciiTheme="majorEastAsia" w:eastAsiaTheme="majorEastAsia" w:hAnsiTheme="majorEastAsia" w:hint="eastAsia"/>
          <w:b/>
          <w:bCs/>
        </w:rPr>
        <w:t>その他施設の管理に伴い必要と認められる業務</w:t>
      </w:r>
    </w:p>
    <w:p w14:paraId="2D9E2877" w14:textId="77777777" w:rsidR="00254AA7" w:rsidRDefault="00696E4D" w:rsidP="007F5EA4">
      <w:pPr>
        <w:numPr>
          <w:ilvl w:val="0"/>
          <w:numId w:val="28"/>
        </w:numPr>
        <w:adjustRightInd/>
        <w:spacing w:line="360" w:lineRule="exact"/>
        <w:rPr>
          <w:rFonts w:hAnsi="Times New Roman" w:cs="Times New Roman"/>
          <w:spacing w:val="4"/>
        </w:rPr>
      </w:pPr>
      <w:r>
        <w:rPr>
          <w:rFonts w:hint="eastAsia"/>
        </w:rPr>
        <w:t>事業計画・事業報告等に関する事項</w:t>
      </w:r>
    </w:p>
    <w:p w14:paraId="27832C22" w14:textId="77777777" w:rsidR="00094941" w:rsidRDefault="00696E4D" w:rsidP="007F5EA4">
      <w:pPr>
        <w:adjustRightInd/>
        <w:spacing w:line="360" w:lineRule="exact"/>
        <w:ind w:firstLineChars="400" w:firstLine="912"/>
        <w:rPr>
          <w:rFonts w:hAnsi="Times New Roman" w:cs="Times New Roman"/>
          <w:spacing w:val="4"/>
        </w:rPr>
      </w:pPr>
      <w:r>
        <w:rPr>
          <w:rFonts w:hint="eastAsia"/>
        </w:rPr>
        <w:t>（事業計画書の作成）</w:t>
      </w:r>
    </w:p>
    <w:p w14:paraId="6E40D217" w14:textId="52A54740" w:rsidR="00254AA7" w:rsidRDefault="00F01CEE" w:rsidP="007F5EA4">
      <w:pPr>
        <w:adjustRightInd/>
        <w:spacing w:line="360" w:lineRule="exact"/>
        <w:ind w:leftChars="400" w:left="912" w:firstLineChars="100" w:firstLine="228"/>
        <w:rPr>
          <w:rFonts w:hAnsi="Times New Roman" w:cs="Times New Roman"/>
          <w:spacing w:val="4"/>
        </w:rPr>
      </w:pPr>
      <w:r>
        <w:rPr>
          <w:rFonts w:hint="eastAsia"/>
        </w:rPr>
        <w:t>指定管理者は、次年度の事業計画書の作成に当たっては、文化</w:t>
      </w:r>
      <w:r w:rsidR="009C7842">
        <w:rPr>
          <w:rFonts w:hint="eastAsia"/>
        </w:rPr>
        <w:t>生活</w:t>
      </w:r>
      <w:r w:rsidR="00696E4D">
        <w:rPr>
          <w:rFonts w:hint="eastAsia"/>
        </w:rPr>
        <w:t>部文化</w:t>
      </w:r>
      <w:r w:rsidR="009C7842">
        <w:rPr>
          <w:rFonts w:hint="eastAsia"/>
        </w:rPr>
        <w:t>政策室</w:t>
      </w:r>
      <w:r w:rsidR="00696E4D">
        <w:rPr>
          <w:rFonts w:hint="eastAsia"/>
        </w:rPr>
        <w:t>と協議し、毎年度の２月末までに作成し、府に提出することとします。</w:t>
      </w:r>
    </w:p>
    <w:p w14:paraId="47C8AFF8" w14:textId="77777777" w:rsidR="00254AA7" w:rsidRDefault="00B440B3" w:rsidP="007F5EA4">
      <w:pPr>
        <w:adjustRightInd/>
        <w:spacing w:line="360" w:lineRule="exact"/>
        <w:ind w:firstLineChars="415" w:firstLine="946"/>
        <w:rPr>
          <w:rFonts w:hAnsi="Times New Roman" w:cs="Times New Roman"/>
          <w:spacing w:val="4"/>
        </w:rPr>
      </w:pPr>
      <w:r>
        <w:rPr>
          <w:rFonts w:hint="eastAsia"/>
        </w:rPr>
        <w:t>（</w:t>
      </w:r>
      <w:r w:rsidR="00696E4D">
        <w:rPr>
          <w:rFonts w:hint="eastAsia"/>
        </w:rPr>
        <w:t>事業報告書の提出）</w:t>
      </w:r>
    </w:p>
    <w:p w14:paraId="7913A16B" w14:textId="77777777" w:rsidR="00B440B3" w:rsidRDefault="00254AA7" w:rsidP="007F5EA4">
      <w:pPr>
        <w:adjustRightInd/>
        <w:spacing w:line="360" w:lineRule="exact"/>
        <w:ind w:leftChars="416" w:left="948" w:firstLineChars="97" w:firstLine="221"/>
        <w:rPr>
          <w:rFonts w:hAnsi="Times New Roman" w:cs="Times New Roman"/>
          <w:spacing w:val="4"/>
        </w:rPr>
      </w:pPr>
      <w:r>
        <w:rPr>
          <w:rFonts w:hint="eastAsia"/>
        </w:rPr>
        <w:t>指定管理者は、毎年度終了後</w:t>
      </w:r>
      <w:r>
        <w:t>50</w:t>
      </w:r>
      <w:r w:rsidR="00696E4D">
        <w:rPr>
          <w:rFonts w:hint="eastAsia"/>
        </w:rPr>
        <w:t>日以内に下記の事項を記載した事業報告書を府に提出することとします。</w:t>
      </w:r>
    </w:p>
    <w:p w14:paraId="01248E65" w14:textId="77777777" w:rsidR="00B440B3" w:rsidRDefault="00696E4D" w:rsidP="007F5EA4">
      <w:pPr>
        <w:numPr>
          <w:ilvl w:val="0"/>
          <w:numId w:val="23"/>
        </w:numPr>
        <w:adjustRightInd/>
        <w:spacing w:line="360" w:lineRule="exact"/>
        <w:rPr>
          <w:rFonts w:hAnsi="Times New Roman" w:cs="Times New Roman"/>
          <w:spacing w:val="4"/>
        </w:rPr>
      </w:pPr>
      <w:r>
        <w:rPr>
          <w:rFonts w:hint="eastAsia"/>
        </w:rPr>
        <w:t>業務実績及び利用状況</w:t>
      </w:r>
    </w:p>
    <w:p w14:paraId="72776A5E" w14:textId="77777777" w:rsidR="00B440B3" w:rsidRDefault="00696E4D" w:rsidP="007F5EA4">
      <w:pPr>
        <w:numPr>
          <w:ilvl w:val="0"/>
          <w:numId w:val="23"/>
        </w:numPr>
        <w:adjustRightInd/>
        <w:spacing w:line="360" w:lineRule="exact"/>
        <w:rPr>
          <w:rFonts w:hAnsi="Times New Roman" w:cs="Times New Roman"/>
          <w:spacing w:val="4"/>
        </w:rPr>
      </w:pPr>
      <w:r>
        <w:rPr>
          <w:rFonts w:hint="eastAsia"/>
        </w:rPr>
        <w:t>利用料金収入実績</w:t>
      </w:r>
    </w:p>
    <w:p w14:paraId="6A388265" w14:textId="77777777" w:rsidR="00C76B86" w:rsidRDefault="00696E4D" w:rsidP="007F5EA4">
      <w:pPr>
        <w:numPr>
          <w:ilvl w:val="0"/>
          <w:numId w:val="23"/>
        </w:numPr>
        <w:adjustRightInd/>
        <w:spacing w:line="360" w:lineRule="exact"/>
        <w:rPr>
          <w:rFonts w:hAnsi="Times New Roman" w:cs="Times New Roman"/>
          <w:spacing w:val="4"/>
        </w:rPr>
      </w:pPr>
      <w:r>
        <w:rPr>
          <w:rFonts w:hint="eastAsia"/>
        </w:rPr>
        <w:t>経費の収支状況</w:t>
      </w:r>
    </w:p>
    <w:p w14:paraId="14EF57CD" w14:textId="77777777" w:rsidR="00254AA7" w:rsidRDefault="00696E4D" w:rsidP="007F5EA4">
      <w:pPr>
        <w:adjustRightInd/>
        <w:spacing w:line="360" w:lineRule="exact"/>
        <w:ind w:leftChars="244" w:left="556" w:firstLineChars="171" w:firstLine="390"/>
        <w:rPr>
          <w:rFonts w:hAnsi="Times New Roman" w:cs="Times New Roman"/>
          <w:spacing w:val="4"/>
        </w:rPr>
      </w:pPr>
      <w:r>
        <w:rPr>
          <w:rFonts w:hint="eastAsia"/>
        </w:rPr>
        <w:t>（事業実施報告書の提出）</w:t>
      </w:r>
    </w:p>
    <w:p w14:paraId="3D0817A8" w14:textId="77777777" w:rsidR="00254AA7" w:rsidRDefault="00696E4D" w:rsidP="007F5EA4">
      <w:pPr>
        <w:adjustRightInd/>
        <w:spacing w:line="360" w:lineRule="exact"/>
        <w:ind w:leftChars="415" w:left="946" w:firstLineChars="97" w:firstLine="221"/>
        <w:rPr>
          <w:rFonts w:hAnsi="Times New Roman" w:cs="Times New Roman"/>
          <w:spacing w:val="4"/>
        </w:rPr>
      </w:pPr>
      <w:r>
        <w:rPr>
          <w:rFonts w:hint="eastAsia"/>
        </w:rPr>
        <w:t>指定管理者は、各事業の実施状況を事業実施後速やかに府に報告することとします。</w:t>
      </w:r>
    </w:p>
    <w:p w14:paraId="7A806D1B" w14:textId="4E8F5AAA" w:rsidR="00B440B3" w:rsidRDefault="00254AA7" w:rsidP="007F5EA4">
      <w:pPr>
        <w:adjustRightInd/>
        <w:spacing w:line="360" w:lineRule="exact"/>
        <w:ind w:leftChars="415" w:left="946" w:firstLineChars="97" w:firstLine="221"/>
        <w:rPr>
          <w:rFonts w:hAnsi="Times New Roman" w:cs="Times New Roman"/>
          <w:spacing w:val="4"/>
        </w:rPr>
      </w:pPr>
      <w:r>
        <w:rPr>
          <w:rFonts w:hint="eastAsia"/>
        </w:rPr>
        <w:t>なお、報告内容（利用者数</w:t>
      </w:r>
      <w:r w:rsidR="00EE0378">
        <w:rPr>
          <w:rFonts w:hint="eastAsia"/>
        </w:rPr>
        <w:t>及び収支状況等）については、文化</w:t>
      </w:r>
      <w:r w:rsidR="009C7842">
        <w:rPr>
          <w:rFonts w:hint="eastAsia"/>
        </w:rPr>
        <w:t>生活</w:t>
      </w:r>
      <w:r w:rsidR="00696E4D">
        <w:rPr>
          <w:rFonts w:hint="eastAsia"/>
        </w:rPr>
        <w:t>部文化</w:t>
      </w:r>
      <w:r w:rsidR="009C7842">
        <w:rPr>
          <w:rFonts w:hint="eastAsia"/>
        </w:rPr>
        <w:t>政策室</w:t>
      </w:r>
      <w:r w:rsidR="00696E4D">
        <w:rPr>
          <w:rFonts w:hint="eastAsia"/>
        </w:rPr>
        <w:t>と協議の上、決定します。</w:t>
      </w:r>
    </w:p>
    <w:p w14:paraId="2BE6A649" w14:textId="77777777" w:rsidR="00094941" w:rsidRDefault="00696E4D" w:rsidP="007F5EA4">
      <w:pPr>
        <w:adjustRightInd/>
        <w:spacing w:line="360" w:lineRule="exact"/>
        <w:ind w:left="226" w:firstLine="720"/>
        <w:rPr>
          <w:rFonts w:hAnsi="Times New Roman" w:cs="Times New Roman"/>
          <w:spacing w:val="4"/>
        </w:rPr>
      </w:pPr>
      <w:r>
        <w:rPr>
          <w:rFonts w:hint="eastAsia"/>
        </w:rPr>
        <w:t>（入園者等の報告）</w:t>
      </w:r>
    </w:p>
    <w:p w14:paraId="4A861390" w14:textId="77777777" w:rsidR="00B440B3" w:rsidRDefault="00696E4D" w:rsidP="007F5EA4">
      <w:pPr>
        <w:adjustRightInd/>
        <w:spacing w:line="360" w:lineRule="exact"/>
        <w:ind w:leftChars="415" w:left="946" w:firstLineChars="97" w:firstLine="221"/>
        <w:rPr>
          <w:rFonts w:hAnsi="Times New Roman" w:cs="Times New Roman"/>
          <w:spacing w:val="4"/>
        </w:rPr>
      </w:pPr>
      <w:r>
        <w:rPr>
          <w:rFonts w:hint="eastAsia"/>
        </w:rPr>
        <w:t>指定管理者は、入園者数等下記の事項について、毎月、当該月経過後１週間以内に府に報告することとします。</w:t>
      </w:r>
    </w:p>
    <w:p w14:paraId="14A95B60" w14:textId="77777777" w:rsidR="00094941" w:rsidRDefault="00696E4D" w:rsidP="007F5EA4">
      <w:pPr>
        <w:numPr>
          <w:ilvl w:val="0"/>
          <w:numId w:val="24"/>
        </w:numPr>
        <w:adjustRightInd/>
        <w:spacing w:line="360" w:lineRule="exact"/>
        <w:rPr>
          <w:rFonts w:hAnsi="Times New Roman" w:cs="Times New Roman"/>
          <w:spacing w:val="4"/>
        </w:rPr>
      </w:pPr>
      <w:r>
        <w:rPr>
          <w:rFonts w:hint="eastAsia"/>
        </w:rPr>
        <w:t>入園者状況</w:t>
      </w:r>
    </w:p>
    <w:p w14:paraId="4023201B" w14:textId="77777777" w:rsidR="00B440B3" w:rsidRPr="00094941" w:rsidRDefault="00696E4D" w:rsidP="007F5EA4">
      <w:pPr>
        <w:adjustRightInd/>
        <w:spacing w:line="360" w:lineRule="exact"/>
        <w:ind w:left="1555"/>
        <w:rPr>
          <w:rFonts w:hAnsi="Times New Roman" w:cs="Times New Roman"/>
          <w:spacing w:val="4"/>
        </w:rPr>
      </w:pPr>
      <w:r>
        <w:rPr>
          <w:rFonts w:hint="eastAsia"/>
        </w:rPr>
        <w:t>有料入園者数（一般・高校、小・中学生の別等）、無料入園者数（減免規定適用の内訳等）、植物園共通入園券利用者数</w:t>
      </w:r>
      <w:r>
        <w:t xml:space="preserve">  </w:t>
      </w:r>
      <w:r>
        <w:rPr>
          <w:rFonts w:hint="eastAsia"/>
        </w:rPr>
        <w:t>等</w:t>
      </w:r>
    </w:p>
    <w:p w14:paraId="1E93886C" w14:textId="77777777" w:rsidR="00696E4D" w:rsidRDefault="00696E4D" w:rsidP="007F5EA4">
      <w:pPr>
        <w:numPr>
          <w:ilvl w:val="0"/>
          <w:numId w:val="24"/>
        </w:numPr>
        <w:adjustRightInd/>
        <w:spacing w:line="360" w:lineRule="exact"/>
        <w:rPr>
          <w:rFonts w:hAnsi="Times New Roman" w:cs="Times New Roman"/>
          <w:spacing w:val="4"/>
        </w:rPr>
      </w:pPr>
      <w:r>
        <w:rPr>
          <w:rFonts w:hint="eastAsia"/>
        </w:rPr>
        <w:t>利用料金等収入状況</w:t>
      </w:r>
    </w:p>
    <w:p w14:paraId="1CE55E32" w14:textId="77777777" w:rsidR="00094941" w:rsidRDefault="00696E4D" w:rsidP="007F5EA4">
      <w:pPr>
        <w:numPr>
          <w:ilvl w:val="0"/>
          <w:numId w:val="28"/>
        </w:numPr>
        <w:adjustRightInd/>
        <w:spacing w:line="360" w:lineRule="exact"/>
        <w:rPr>
          <w:rFonts w:hAnsi="Times New Roman" w:cs="Times New Roman"/>
          <w:spacing w:val="4"/>
        </w:rPr>
      </w:pPr>
      <w:r>
        <w:rPr>
          <w:rFonts w:hint="eastAsia"/>
        </w:rPr>
        <w:t>利用者アンケート等に関する事項</w:t>
      </w:r>
    </w:p>
    <w:p w14:paraId="265B582B" w14:textId="77777777" w:rsidR="00094941" w:rsidRDefault="00696E4D" w:rsidP="007F5EA4">
      <w:pPr>
        <w:adjustRightInd/>
        <w:spacing w:line="360" w:lineRule="exact"/>
        <w:ind w:leftChars="411" w:left="937" w:firstLineChars="100" w:firstLine="228"/>
        <w:rPr>
          <w:rFonts w:hAnsi="Times New Roman" w:cs="Times New Roman"/>
          <w:spacing w:val="4"/>
        </w:rPr>
      </w:pPr>
      <w:r>
        <w:rPr>
          <w:rFonts w:hint="eastAsia"/>
        </w:rPr>
        <w:t>指定管理者は、利用者のニーズや満足度を把握しサービス向上に繋げるため、アンケート調査等を必要に応じて（少なくとも年に１回は）実施することとします。</w:t>
      </w:r>
    </w:p>
    <w:p w14:paraId="19521F59" w14:textId="77777777" w:rsidR="00696E4D" w:rsidRDefault="00696E4D" w:rsidP="007F5EA4">
      <w:pPr>
        <w:adjustRightInd/>
        <w:spacing w:line="360" w:lineRule="exact"/>
        <w:ind w:leftChars="411" w:left="937" w:firstLineChars="100" w:firstLine="228"/>
        <w:rPr>
          <w:rFonts w:hAnsi="Times New Roman" w:cs="Times New Roman"/>
          <w:spacing w:val="4"/>
        </w:rPr>
      </w:pPr>
      <w:r>
        <w:rPr>
          <w:rFonts w:hint="eastAsia"/>
        </w:rPr>
        <w:t>なお、調査結果や対応策等については、府に報告することとします。</w:t>
      </w:r>
    </w:p>
    <w:sectPr w:rsidR="00696E4D" w:rsidSect="00DE0F7C">
      <w:footerReference w:type="default" r:id="rId8"/>
      <w:type w:val="continuous"/>
      <w:pgSz w:w="11906" w:h="16838"/>
      <w:pgMar w:top="1247" w:right="851" w:bottom="1021" w:left="1021" w:header="720" w:footer="720" w:gutter="0"/>
      <w:pgNumType w:start="1"/>
      <w:cols w:space="720"/>
      <w:noEndnote/>
      <w:docGrid w:type="linesAndChars" w:linePitch="357"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7AB2F" w14:textId="77777777" w:rsidR="00B54FC6" w:rsidRDefault="00B54FC6">
      <w:r>
        <w:separator/>
      </w:r>
    </w:p>
  </w:endnote>
  <w:endnote w:type="continuationSeparator" w:id="0">
    <w:p w14:paraId="3764848B" w14:textId="77777777" w:rsidR="00B54FC6" w:rsidRDefault="00B54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0D081" w14:textId="77777777" w:rsidR="00DE0F7C" w:rsidRDefault="00DE0F7C">
    <w:pPr>
      <w:framePr w:wrap="auto" w:vAnchor="text" w:hAnchor="margin" w:xAlign="center" w:y="1"/>
      <w:adjustRightInd/>
      <w:jc w:val="center"/>
      <w:rPr>
        <w:rFonts w:hAnsi="Times New Roman" w:cs="Times New Roman"/>
        <w:spacing w:val="4"/>
      </w:rPr>
    </w:pPr>
    <w:r>
      <w:t xml:space="preserve">- </w:t>
    </w:r>
    <w:r>
      <w:fldChar w:fldCharType="begin"/>
    </w:r>
    <w:r>
      <w:instrText>page \* MERGEFORMAT</w:instrText>
    </w:r>
    <w:r>
      <w:fldChar w:fldCharType="separate"/>
    </w:r>
    <w:r w:rsidR="00422976">
      <w:rPr>
        <w:noProof/>
      </w:rPr>
      <w:t>3</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A8679" w14:textId="77777777" w:rsidR="00B54FC6" w:rsidRDefault="00B54FC6">
      <w:r>
        <w:rPr>
          <w:rFonts w:hAnsi="Times New Roman" w:cs="Times New Roman"/>
          <w:color w:val="auto"/>
          <w:sz w:val="2"/>
          <w:szCs w:val="2"/>
        </w:rPr>
        <w:continuationSeparator/>
      </w:r>
    </w:p>
  </w:footnote>
  <w:footnote w:type="continuationSeparator" w:id="0">
    <w:p w14:paraId="47C54835" w14:textId="77777777" w:rsidR="00B54FC6" w:rsidRDefault="00B54F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FA8"/>
    <w:multiLevelType w:val="hybridMultilevel"/>
    <w:tmpl w:val="ACE0B67C"/>
    <w:lvl w:ilvl="0" w:tplc="29D8BAEE">
      <w:start w:val="1"/>
      <w:numFmt w:val="bullet"/>
      <w:suff w:val="space"/>
      <w:lvlText w:val=""/>
      <w:lvlJc w:val="left"/>
      <w:pPr>
        <w:ind w:left="1555" w:hanging="420"/>
      </w:pPr>
      <w:rPr>
        <w:rFonts w:ascii="Wingdings" w:hAnsi="Wingdings" w:hint="default"/>
      </w:rPr>
    </w:lvl>
    <w:lvl w:ilvl="1" w:tplc="0409000B" w:tentative="1">
      <w:start w:val="1"/>
      <w:numFmt w:val="bullet"/>
      <w:lvlText w:val=""/>
      <w:lvlJc w:val="left"/>
      <w:pPr>
        <w:ind w:left="2116" w:hanging="420"/>
      </w:pPr>
      <w:rPr>
        <w:rFonts w:ascii="Wingdings" w:hAnsi="Wingdings" w:hint="default"/>
      </w:rPr>
    </w:lvl>
    <w:lvl w:ilvl="2" w:tplc="0409000D" w:tentative="1">
      <w:start w:val="1"/>
      <w:numFmt w:val="bullet"/>
      <w:lvlText w:val=""/>
      <w:lvlJc w:val="left"/>
      <w:pPr>
        <w:ind w:left="2536" w:hanging="420"/>
      </w:pPr>
      <w:rPr>
        <w:rFonts w:ascii="Wingdings" w:hAnsi="Wingdings" w:hint="default"/>
      </w:rPr>
    </w:lvl>
    <w:lvl w:ilvl="3" w:tplc="04090001" w:tentative="1">
      <w:start w:val="1"/>
      <w:numFmt w:val="bullet"/>
      <w:lvlText w:val=""/>
      <w:lvlJc w:val="left"/>
      <w:pPr>
        <w:ind w:left="2956" w:hanging="420"/>
      </w:pPr>
      <w:rPr>
        <w:rFonts w:ascii="Wingdings" w:hAnsi="Wingdings" w:hint="default"/>
      </w:rPr>
    </w:lvl>
    <w:lvl w:ilvl="4" w:tplc="0409000B" w:tentative="1">
      <w:start w:val="1"/>
      <w:numFmt w:val="bullet"/>
      <w:lvlText w:val=""/>
      <w:lvlJc w:val="left"/>
      <w:pPr>
        <w:ind w:left="3376" w:hanging="420"/>
      </w:pPr>
      <w:rPr>
        <w:rFonts w:ascii="Wingdings" w:hAnsi="Wingdings" w:hint="default"/>
      </w:rPr>
    </w:lvl>
    <w:lvl w:ilvl="5" w:tplc="0409000D" w:tentative="1">
      <w:start w:val="1"/>
      <w:numFmt w:val="bullet"/>
      <w:lvlText w:val=""/>
      <w:lvlJc w:val="left"/>
      <w:pPr>
        <w:ind w:left="3796" w:hanging="420"/>
      </w:pPr>
      <w:rPr>
        <w:rFonts w:ascii="Wingdings" w:hAnsi="Wingdings" w:hint="default"/>
      </w:rPr>
    </w:lvl>
    <w:lvl w:ilvl="6" w:tplc="04090001" w:tentative="1">
      <w:start w:val="1"/>
      <w:numFmt w:val="bullet"/>
      <w:lvlText w:val=""/>
      <w:lvlJc w:val="left"/>
      <w:pPr>
        <w:ind w:left="4216" w:hanging="420"/>
      </w:pPr>
      <w:rPr>
        <w:rFonts w:ascii="Wingdings" w:hAnsi="Wingdings" w:hint="default"/>
      </w:rPr>
    </w:lvl>
    <w:lvl w:ilvl="7" w:tplc="0409000B" w:tentative="1">
      <w:start w:val="1"/>
      <w:numFmt w:val="bullet"/>
      <w:lvlText w:val=""/>
      <w:lvlJc w:val="left"/>
      <w:pPr>
        <w:ind w:left="4636" w:hanging="420"/>
      </w:pPr>
      <w:rPr>
        <w:rFonts w:ascii="Wingdings" w:hAnsi="Wingdings" w:hint="default"/>
      </w:rPr>
    </w:lvl>
    <w:lvl w:ilvl="8" w:tplc="0409000D" w:tentative="1">
      <w:start w:val="1"/>
      <w:numFmt w:val="bullet"/>
      <w:lvlText w:val=""/>
      <w:lvlJc w:val="left"/>
      <w:pPr>
        <w:ind w:left="5056" w:hanging="420"/>
      </w:pPr>
      <w:rPr>
        <w:rFonts w:ascii="Wingdings" w:hAnsi="Wingdings" w:hint="default"/>
      </w:rPr>
    </w:lvl>
  </w:abstractNum>
  <w:abstractNum w:abstractNumId="1" w15:restartNumberingAfterBreak="0">
    <w:nsid w:val="05AC4284"/>
    <w:multiLevelType w:val="hybridMultilevel"/>
    <w:tmpl w:val="3E12BCCE"/>
    <w:lvl w:ilvl="0" w:tplc="933CDF4E">
      <w:start w:val="2"/>
      <w:numFmt w:val="decimalFullWidth"/>
      <w:suff w:val="nothing"/>
      <w:lvlText w:val="%1．"/>
      <w:lvlJc w:val="left"/>
      <w:pPr>
        <w:ind w:left="170" w:hanging="170"/>
      </w:pPr>
      <w:rPr>
        <w:rFonts w:cs="Times New Roman" w:hint="default"/>
        <w:b/>
      </w:rPr>
    </w:lvl>
    <w:lvl w:ilvl="1" w:tplc="04090017" w:tentative="1">
      <w:start w:val="1"/>
      <w:numFmt w:val="aiueoFullWidth"/>
      <w:lvlText w:val="(%2)"/>
      <w:lvlJc w:val="left"/>
      <w:pPr>
        <w:ind w:left="272" w:hanging="420"/>
      </w:pPr>
      <w:rPr>
        <w:rFonts w:cs="Times New Roman"/>
      </w:rPr>
    </w:lvl>
    <w:lvl w:ilvl="2" w:tplc="04090011" w:tentative="1">
      <w:start w:val="1"/>
      <w:numFmt w:val="decimalEnclosedCircle"/>
      <w:lvlText w:val="%3"/>
      <w:lvlJc w:val="left"/>
      <w:pPr>
        <w:ind w:left="692" w:hanging="420"/>
      </w:pPr>
      <w:rPr>
        <w:rFonts w:cs="Times New Roman"/>
      </w:rPr>
    </w:lvl>
    <w:lvl w:ilvl="3" w:tplc="0409000F" w:tentative="1">
      <w:start w:val="1"/>
      <w:numFmt w:val="decimal"/>
      <w:lvlText w:val="%4."/>
      <w:lvlJc w:val="left"/>
      <w:pPr>
        <w:ind w:left="1112" w:hanging="420"/>
      </w:pPr>
      <w:rPr>
        <w:rFonts w:cs="Times New Roman"/>
      </w:rPr>
    </w:lvl>
    <w:lvl w:ilvl="4" w:tplc="04090017" w:tentative="1">
      <w:start w:val="1"/>
      <w:numFmt w:val="aiueoFullWidth"/>
      <w:lvlText w:val="(%5)"/>
      <w:lvlJc w:val="left"/>
      <w:pPr>
        <w:ind w:left="1532" w:hanging="420"/>
      </w:pPr>
      <w:rPr>
        <w:rFonts w:cs="Times New Roman"/>
      </w:rPr>
    </w:lvl>
    <w:lvl w:ilvl="5" w:tplc="04090011" w:tentative="1">
      <w:start w:val="1"/>
      <w:numFmt w:val="decimalEnclosedCircle"/>
      <w:lvlText w:val="%6"/>
      <w:lvlJc w:val="left"/>
      <w:pPr>
        <w:ind w:left="1952" w:hanging="420"/>
      </w:pPr>
      <w:rPr>
        <w:rFonts w:cs="Times New Roman"/>
      </w:rPr>
    </w:lvl>
    <w:lvl w:ilvl="6" w:tplc="0409000F" w:tentative="1">
      <w:start w:val="1"/>
      <w:numFmt w:val="decimal"/>
      <w:lvlText w:val="%7."/>
      <w:lvlJc w:val="left"/>
      <w:pPr>
        <w:ind w:left="2372" w:hanging="420"/>
      </w:pPr>
      <w:rPr>
        <w:rFonts w:cs="Times New Roman"/>
      </w:rPr>
    </w:lvl>
    <w:lvl w:ilvl="7" w:tplc="04090017" w:tentative="1">
      <w:start w:val="1"/>
      <w:numFmt w:val="aiueoFullWidth"/>
      <w:lvlText w:val="(%8)"/>
      <w:lvlJc w:val="left"/>
      <w:pPr>
        <w:ind w:left="2792" w:hanging="420"/>
      </w:pPr>
      <w:rPr>
        <w:rFonts w:cs="Times New Roman"/>
      </w:rPr>
    </w:lvl>
    <w:lvl w:ilvl="8" w:tplc="04090011" w:tentative="1">
      <w:start w:val="1"/>
      <w:numFmt w:val="decimalEnclosedCircle"/>
      <w:lvlText w:val="%9"/>
      <w:lvlJc w:val="left"/>
      <w:pPr>
        <w:ind w:left="3212" w:hanging="420"/>
      </w:pPr>
      <w:rPr>
        <w:rFonts w:cs="Times New Roman"/>
      </w:rPr>
    </w:lvl>
  </w:abstractNum>
  <w:abstractNum w:abstractNumId="2" w15:restartNumberingAfterBreak="0">
    <w:nsid w:val="061A4047"/>
    <w:multiLevelType w:val="hybridMultilevel"/>
    <w:tmpl w:val="E40C3242"/>
    <w:lvl w:ilvl="0" w:tplc="B8DC82B6">
      <w:start w:val="1"/>
      <w:numFmt w:val="decimalFullWidth"/>
      <w:suff w:val="nothing"/>
      <w:lvlText w:val="（%1）"/>
      <w:lvlJc w:val="left"/>
      <w:pPr>
        <w:ind w:left="284"/>
      </w:pPr>
      <w:rPr>
        <w:rFonts w:cs="Times New Roman" w:hint="default"/>
        <w:b/>
      </w:rPr>
    </w:lvl>
    <w:lvl w:ilvl="1" w:tplc="04090017" w:tentative="1">
      <w:start w:val="1"/>
      <w:numFmt w:val="aiueoFullWidth"/>
      <w:lvlText w:val="(%2)"/>
      <w:lvlJc w:val="left"/>
      <w:pPr>
        <w:ind w:left="1124" w:hanging="420"/>
      </w:pPr>
      <w:rPr>
        <w:rFonts w:cs="Times New Roman"/>
      </w:rPr>
    </w:lvl>
    <w:lvl w:ilvl="2" w:tplc="04090011" w:tentative="1">
      <w:start w:val="1"/>
      <w:numFmt w:val="decimalEnclosedCircle"/>
      <w:lvlText w:val="%3"/>
      <w:lvlJc w:val="left"/>
      <w:pPr>
        <w:ind w:left="1544" w:hanging="420"/>
      </w:pPr>
      <w:rPr>
        <w:rFonts w:cs="Times New Roman"/>
      </w:rPr>
    </w:lvl>
    <w:lvl w:ilvl="3" w:tplc="0409000F" w:tentative="1">
      <w:start w:val="1"/>
      <w:numFmt w:val="decimal"/>
      <w:lvlText w:val="%4."/>
      <w:lvlJc w:val="left"/>
      <w:pPr>
        <w:ind w:left="1964" w:hanging="420"/>
      </w:pPr>
      <w:rPr>
        <w:rFonts w:cs="Times New Roman"/>
      </w:rPr>
    </w:lvl>
    <w:lvl w:ilvl="4" w:tplc="04090017" w:tentative="1">
      <w:start w:val="1"/>
      <w:numFmt w:val="aiueoFullWidth"/>
      <w:lvlText w:val="(%5)"/>
      <w:lvlJc w:val="left"/>
      <w:pPr>
        <w:ind w:left="2384" w:hanging="420"/>
      </w:pPr>
      <w:rPr>
        <w:rFonts w:cs="Times New Roman"/>
      </w:rPr>
    </w:lvl>
    <w:lvl w:ilvl="5" w:tplc="04090011" w:tentative="1">
      <w:start w:val="1"/>
      <w:numFmt w:val="decimalEnclosedCircle"/>
      <w:lvlText w:val="%6"/>
      <w:lvlJc w:val="left"/>
      <w:pPr>
        <w:ind w:left="2804" w:hanging="420"/>
      </w:pPr>
      <w:rPr>
        <w:rFonts w:cs="Times New Roman"/>
      </w:rPr>
    </w:lvl>
    <w:lvl w:ilvl="6" w:tplc="0409000F" w:tentative="1">
      <w:start w:val="1"/>
      <w:numFmt w:val="decimal"/>
      <w:lvlText w:val="%7."/>
      <w:lvlJc w:val="left"/>
      <w:pPr>
        <w:ind w:left="3224" w:hanging="420"/>
      </w:pPr>
      <w:rPr>
        <w:rFonts w:cs="Times New Roman"/>
      </w:rPr>
    </w:lvl>
    <w:lvl w:ilvl="7" w:tplc="04090017" w:tentative="1">
      <w:start w:val="1"/>
      <w:numFmt w:val="aiueoFullWidth"/>
      <w:lvlText w:val="(%8)"/>
      <w:lvlJc w:val="left"/>
      <w:pPr>
        <w:ind w:left="3644" w:hanging="420"/>
      </w:pPr>
      <w:rPr>
        <w:rFonts w:cs="Times New Roman"/>
      </w:rPr>
    </w:lvl>
    <w:lvl w:ilvl="8" w:tplc="04090011" w:tentative="1">
      <w:start w:val="1"/>
      <w:numFmt w:val="decimalEnclosedCircle"/>
      <w:lvlText w:val="%9"/>
      <w:lvlJc w:val="left"/>
      <w:pPr>
        <w:ind w:left="4064" w:hanging="420"/>
      </w:pPr>
      <w:rPr>
        <w:rFonts w:cs="Times New Roman"/>
      </w:rPr>
    </w:lvl>
  </w:abstractNum>
  <w:abstractNum w:abstractNumId="3" w15:restartNumberingAfterBreak="0">
    <w:nsid w:val="082C3706"/>
    <w:multiLevelType w:val="hybridMultilevel"/>
    <w:tmpl w:val="05BA284E"/>
    <w:lvl w:ilvl="0" w:tplc="CE0E7014">
      <w:start w:val="1"/>
      <w:numFmt w:val="decimalFullWidth"/>
      <w:suff w:val="nothing"/>
      <w:lvlText w:val="（%1）"/>
      <w:lvlJc w:val="left"/>
      <w:pPr>
        <w:ind w:left="142"/>
      </w:pPr>
      <w:rPr>
        <w:rFonts w:cs="Times New Roman" w:hint="default"/>
        <w:b/>
      </w:rPr>
    </w:lvl>
    <w:lvl w:ilvl="1" w:tplc="04090017" w:tentative="1">
      <w:start w:val="1"/>
      <w:numFmt w:val="aiueoFullWidth"/>
      <w:lvlText w:val="(%2)"/>
      <w:lvlJc w:val="left"/>
      <w:pPr>
        <w:ind w:left="1898" w:hanging="420"/>
      </w:pPr>
      <w:rPr>
        <w:rFonts w:cs="Times New Roman"/>
      </w:rPr>
    </w:lvl>
    <w:lvl w:ilvl="2" w:tplc="04090011" w:tentative="1">
      <w:start w:val="1"/>
      <w:numFmt w:val="decimalEnclosedCircle"/>
      <w:lvlText w:val="%3"/>
      <w:lvlJc w:val="left"/>
      <w:pPr>
        <w:ind w:left="2318" w:hanging="420"/>
      </w:pPr>
      <w:rPr>
        <w:rFonts w:cs="Times New Roman"/>
      </w:rPr>
    </w:lvl>
    <w:lvl w:ilvl="3" w:tplc="0409000F" w:tentative="1">
      <w:start w:val="1"/>
      <w:numFmt w:val="decimal"/>
      <w:lvlText w:val="%4."/>
      <w:lvlJc w:val="left"/>
      <w:pPr>
        <w:ind w:left="2738" w:hanging="420"/>
      </w:pPr>
      <w:rPr>
        <w:rFonts w:cs="Times New Roman"/>
      </w:rPr>
    </w:lvl>
    <w:lvl w:ilvl="4" w:tplc="04090017" w:tentative="1">
      <w:start w:val="1"/>
      <w:numFmt w:val="aiueoFullWidth"/>
      <w:lvlText w:val="(%5)"/>
      <w:lvlJc w:val="left"/>
      <w:pPr>
        <w:ind w:left="3158" w:hanging="420"/>
      </w:pPr>
      <w:rPr>
        <w:rFonts w:cs="Times New Roman"/>
      </w:rPr>
    </w:lvl>
    <w:lvl w:ilvl="5" w:tplc="04090011" w:tentative="1">
      <w:start w:val="1"/>
      <w:numFmt w:val="decimalEnclosedCircle"/>
      <w:lvlText w:val="%6"/>
      <w:lvlJc w:val="left"/>
      <w:pPr>
        <w:ind w:left="3578" w:hanging="420"/>
      </w:pPr>
      <w:rPr>
        <w:rFonts w:cs="Times New Roman"/>
      </w:rPr>
    </w:lvl>
    <w:lvl w:ilvl="6" w:tplc="0409000F" w:tentative="1">
      <w:start w:val="1"/>
      <w:numFmt w:val="decimal"/>
      <w:lvlText w:val="%7."/>
      <w:lvlJc w:val="left"/>
      <w:pPr>
        <w:ind w:left="3998" w:hanging="420"/>
      </w:pPr>
      <w:rPr>
        <w:rFonts w:cs="Times New Roman"/>
      </w:rPr>
    </w:lvl>
    <w:lvl w:ilvl="7" w:tplc="04090017" w:tentative="1">
      <w:start w:val="1"/>
      <w:numFmt w:val="aiueoFullWidth"/>
      <w:lvlText w:val="(%8)"/>
      <w:lvlJc w:val="left"/>
      <w:pPr>
        <w:ind w:left="4418" w:hanging="420"/>
      </w:pPr>
      <w:rPr>
        <w:rFonts w:cs="Times New Roman"/>
      </w:rPr>
    </w:lvl>
    <w:lvl w:ilvl="8" w:tplc="04090011" w:tentative="1">
      <w:start w:val="1"/>
      <w:numFmt w:val="decimalEnclosedCircle"/>
      <w:lvlText w:val="%9"/>
      <w:lvlJc w:val="left"/>
      <w:pPr>
        <w:ind w:left="4838" w:hanging="420"/>
      </w:pPr>
      <w:rPr>
        <w:rFonts w:cs="Times New Roman"/>
      </w:rPr>
    </w:lvl>
  </w:abstractNum>
  <w:abstractNum w:abstractNumId="4" w15:restartNumberingAfterBreak="0">
    <w:nsid w:val="14356EFA"/>
    <w:multiLevelType w:val="hybridMultilevel"/>
    <w:tmpl w:val="C34CE448"/>
    <w:lvl w:ilvl="0" w:tplc="6414F138">
      <w:start w:val="3"/>
      <w:numFmt w:val="decimalFullWidth"/>
      <w:suff w:val="nothing"/>
      <w:lvlText w:val="%1．"/>
      <w:lvlJc w:val="left"/>
      <w:pPr>
        <w:ind w:left="170" w:hanging="170"/>
      </w:pPr>
      <w:rPr>
        <w:rFonts w:cs="Times New Roman" w:hint="default"/>
        <w:b/>
      </w:rPr>
    </w:lvl>
    <w:lvl w:ilvl="1" w:tplc="4D0AE75A">
      <w:start w:val="1"/>
      <w:numFmt w:val="decimalEnclosedCircle"/>
      <w:lvlText w:val="%2"/>
      <w:lvlJc w:val="left"/>
      <w:pPr>
        <w:ind w:left="780" w:hanging="360"/>
      </w:pPr>
      <w:rPr>
        <w:rFonts w:hAnsi="ＭＳ 明朝" w:cs="ＭＳ 明朝"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15D70119"/>
    <w:multiLevelType w:val="hybridMultilevel"/>
    <w:tmpl w:val="557269FA"/>
    <w:lvl w:ilvl="0" w:tplc="474CBB4E">
      <w:start w:val="1"/>
      <w:numFmt w:val="bullet"/>
      <w:suff w:val="space"/>
      <w:lvlText w:val=""/>
      <w:lvlJc w:val="left"/>
      <w:pPr>
        <w:ind w:left="710"/>
      </w:pPr>
      <w:rPr>
        <w:rFonts w:ascii="Wingdings" w:hAnsi="Wingdings" w:hint="default"/>
      </w:rPr>
    </w:lvl>
    <w:lvl w:ilvl="1" w:tplc="0409000B" w:tentative="1">
      <w:start w:val="1"/>
      <w:numFmt w:val="bullet"/>
      <w:lvlText w:val=""/>
      <w:lvlJc w:val="left"/>
      <w:pPr>
        <w:ind w:left="1828" w:hanging="420"/>
      </w:pPr>
      <w:rPr>
        <w:rFonts w:ascii="Wingdings" w:hAnsi="Wingdings" w:hint="default"/>
      </w:rPr>
    </w:lvl>
    <w:lvl w:ilvl="2" w:tplc="0409000D" w:tentative="1">
      <w:start w:val="1"/>
      <w:numFmt w:val="bullet"/>
      <w:lvlText w:val=""/>
      <w:lvlJc w:val="left"/>
      <w:pPr>
        <w:ind w:left="2248" w:hanging="420"/>
      </w:pPr>
      <w:rPr>
        <w:rFonts w:ascii="Wingdings" w:hAnsi="Wingdings" w:hint="default"/>
      </w:rPr>
    </w:lvl>
    <w:lvl w:ilvl="3" w:tplc="04090001" w:tentative="1">
      <w:start w:val="1"/>
      <w:numFmt w:val="bullet"/>
      <w:lvlText w:val=""/>
      <w:lvlJc w:val="left"/>
      <w:pPr>
        <w:ind w:left="2668" w:hanging="420"/>
      </w:pPr>
      <w:rPr>
        <w:rFonts w:ascii="Wingdings" w:hAnsi="Wingdings" w:hint="default"/>
      </w:rPr>
    </w:lvl>
    <w:lvl w:ilvl="4" w:tplc="0409000B" w:tentative="1">
      <w:start w:val="1"/>
      <w:numFmt w:val="bullet"/>
      <w:lvlText w:val=""/>
      <w:lvlJc w:val="left"/>
      <w:pPr>
        <w:ind w:left="3088" w:hanging="420"/>
      </w:pPr>
      <w:rPr>
        <w:rFonts w:ascii="Wingdings" w:hAnsi="Wingdings" w:hint="default"/>
      </w:rPr>
    </w:lvl>
    <w:lvl w:ilvl="5" w:tplc="0409000D" w:tentative="1">
      <w:start w:val="1"/>
      <w:numFmt w:val="bullet"/>
      <w:lvlText w:val=""/>
      <w:lvlJc w:val="left"/>
      <w:pPr>
        <w:ind w:left="3508" w:hanging="420"/>
      </w:pPr>
      <w:rPr>
        <w:rFonts w:ascii="Wingdings" w:hAnsi="Wingdings" w:hint="default"/>
      </w:rPr>
    </w:lvl>
    <w:lvl w:ilvl="6" w:tplc="04090001" w:tentative="1">
      <w:start w:val="1"/>
      <w:numFmt w:val="bullet"/>
      <w:lvlText w:val=""/>
      <w:lvlJc w:val="left"/>
      <w:pPr>
        <w:ind w:left="3928" w:hanging="420"/>
      </w:pPr>
      <w:rPr>
        <w:rFonts w:ascii="Wingdings" w:hAnsi="Wingdings" w:hint="default"/>
      </w:rPr>
    </w:lvl>
    <w:lvl w:ilvl="7" w:tplc="0409000B" w:tentative="1">
      <w:start w:val="1"/>
      <w:numFmt w:val="bullet"/>
      <w:lvlText w:val=""/>
      <w:lvlJc w:val="left"/>
      <w:pPr>
        <w:ind w:left="4348" w:hanging="420"/>
      </w:pPr>
      <w:rPr>
        <w:rFonts w:ascii="Wingdings" w:hAnsi="Wingdings" w:hint="default"/>
      </w:rPr>
    </w:lvl>
    <w:lvl w:ilvl="8" w:tplc="0409000D" w:tentative="1">
      <w:start w:val="1"/>
      <w:numFmt w:val="bullet"/>
      <w:lvlText w:val=""/>
      <w:lvlJc w:val="left"/>
      <w:pPr>
        <w:ind w:left="4768" w:hanging="420"/>
      </w:pPr>
      <w:rPr>
        <w:rFonts w:ascii="Wingdings" w:hAnsi="Wingdings" w:hint="default"/>
      </w:rPr>
    </w:lvl>
  </w:abstractNum>
  <w:abstractNum w:abstractNumId="6" w15:restartNumberingAfterBreak="0">
    <w:nsid w:val="1AEA2FC0"/>
    <w:multiLevelType w:val="hybridMultilevel"/>
    <w:tmpl w:val="314A73EC"/>
    <w:lvl w:ilvl="0" w:tplc="61D8F698">
      <w:start w:val="1"/>
      <w:numFmt w:val="decimalFullWidth"/>
      <w:lvlText w:val="（%1）"/>
      <w:lvlJc w:val="left"/>
      <w:pPr>
        <w:ind w:left="420" w:hanging="420"/>
      </w:pPr>
      <w:rPr>
        <w:rFonts w:cs="Times New Roman" w:hint="default"/>
        <w:b/>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2DEE4E31"/>
    <w:multiLevelType w:val="hybridMultilevel"/>
    <w:tmpl w:val="E9E6C61A"/>
    <w:lvl w:ilvl="0" w:tplc="67E67C76">
      <w:start w:val="1"/>
      <w:numFmt w:val="decimalEnclosedCircle"/>
      <w:lvlText w:val="%1"/>
      <w:lvlJc w:val="left"/>
      <w:pPr>
        <w:ind w:left="988" w:hanging="420"/>
      </w:pPr>
      <w:rPr>
        <w:rFonts w:cs="Times New Roman" w:hint="default"/>
        <w:b/>
      </w:rPr>
    </w:lvl>
    <w:lvl w:ilvl="1" w:tplc="04090017">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2E750B5A"/>
    <w:multiLevelType w:val="hybridMultilevel"/>
    <w:tmpl w:val="80C0B958"/>
    <w:lvl w:ilvl="0" w:tplc="BD888948">
      <w:start w:val="1"/>
      <w:numFmt w:val="decimalEnclosedCircle"/>
      <w:lvlText w:val="%1"/>
      <w:lvlJc w:val="left"/>
      <w:pPr>
        <w:ind w:left="1130" w:hanging="420"/>
      </w:pPr>
      <w:rPr>
        <w:rFonts w:cs="Times New Roman" w:hint="default"/>
        <w:b w:val="0"/>
      </w:rPr>
    </w:lvl>
    <w:lvl w:ilvl="1" w:tplc="04090017" w:tentative="1">
      <w:start w:val="1"/>
      <w:numFmt w:val="aiueoFullWidth"/>
      <w:lvlText w:val="(%2)"/>
      <w:lvlJc w:val="left"/>
      <w:pPr>
        <w:ind w:left="1550" w:hanging="420"/>
      </w:pPr>
      <w:rPr>
        <w:rFonts w:cs="Times New Roman"/>
      </w:rPr>
    </w:lvl>
    <w:lvl w:ilvl="2" w:tplc="04090011" w:tentative="1">
      <w:start w:val="1"/>
      <w:numFmt w:val="decimalEnclosedCircle"/>
      <w:lvlText w:val="%3"/>
      <w:lvlJc w:val="left"/>
      <w:pPr>
        <w:ind w:left="1970" w:hanging="420"/>
      </w:pPr>
      <w:rPr>
        <w:rFonts w:cs="Times New Roman"/>
      </w:rPr>
    </w:lvl>
    <w:lvl w:ilvl="3" w:tplc="0409000F" w:tentative="1">
      <w:start w:val="1"/>
      <w:numFmt w:val="decimal"/>
      <w:lvlText w:val="%4."/>
      <w:lvlJc w:val="left"/>
      <w:pPr>
        <w:ind w:left="2390" w:hanging="420"/>
      </w:pPr>
      <w:rPr>
        <w:rFonts w:cs="Times New Roman"/>
      </w:rPr>
    </w:lvl>
    <w:lvl w:ilvl="4" w:tplc="04090017" w:tentative="1">
      <w:start w:val="1"/>
      <w:numFmt w:val="aiueoFullWidth"/>
      <w:lvlText w:val="(%5)"/>
      <w:lvlJc w:val="left"/>
      <w:pPr>
        <w:ind w:left="2810" w:hanging="420"/>
      </w:pPr>
      <w:rPr>
        <w:rFonts w:cs="Times New Roman"/>
      </w:rPr>
    </w:lvl>
    <w:lvl w:ilvl="5" w:tplc="04090011" w:tentative="1">
      <w:start w:val="1"/>
      <w:numFmt w:val="decimalEnclosedCircle"/>
      <w:lvlText w:val="%6"/>
      <w:lvlJc w:val="left"/>
      <w:pPr>
        <w:ind w:left="3230" w:hanging="420"/>
      </w:pPr>
      <w:rPr>
        <w:rFonts w:cs="Times New Roman"/>
      </w:rPr>
    </w:lvl>
    <w:lvl w:ilvl="6" w:tplc="0409000F" w:tentative="1">
      <w:start w:val="1"/>
      <w:numFmt w:val="decimal"/>
      <w:lvlText w:val="%7."/>
      <w:lvlJc w:val="left"/>
      <w:pPr>
        <w:ind w:left="3650" w:hanging="420"/>
      </w:pPr>
      <w:rPr>
        <w:rFonts w:cs="Times New Roman"/>
      </w:rPr>
    </w:lvl>
    <w:lvl w:ilvl="7" w:tplc="04090017" w:tentative="1">
      <w:start w:val="1"/>
      <w:numFmt w:val="aiueoFullWidth"/>
      <w:lvlText w:val="(%8)"/>
      <w:lvlJc w:val="left"/>
      <w:pPr>
        <w:ind w:left="4070" w:hanging="420"/>
      </w:pPr>
      <w:rPr>
        <w:rFonts w:cs="Times New Roman"/>
      </w:rPr>
    </w:lvl>
    <w:lvl w:ilvl="8" w:tplc="04090011" w:tentative="1">
      <w:start w:val="1"/>
      <w:numFmt w:val="decimalEnclosedCircle"/>
      <w:lvlText w:val="%9"/>
      <w:lvlJc w:val="left"/>
      <w:pPr>
        <w:ind w:left="4490" w:hanging="420"/>
      </w:pPr>
      <w:rPr>
        <w:rFonts w:cs="Times New Roman"/>
      </w:rPr>
    </w:lvl>
  </w:abstractNum>
  <w:abstractNum w:abstractNumId="9" w15:restartNumberingAfterBreak="0">
    <w:nsid w:val="34283131"/>
    <w:multiLevelType w:val="hybridMultilevel"/>
    <w:tmpl w:val="B9126838"/>
    <w:lvl w:ilvl="0" w:tplc="67E67C76">
      <w:start w:val="1"/>
      <w:numFmt w:val="decimalEnclosedCircle"/>
      <w:lvlText w:val="%1"/>
      <w:lvlJc w:val="left"/>
      <w:pPr>
        <w:ind w:left="420" w:hanging="420"/>
      </w:pPr>
      <w:rPr>
        <w:rFonts w:cs="Times New Roman" w:hint="default"/>
        <w:b/>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388F79F1"/>
    <w:multiLevelType w:val="hybridMultilevel"/>
    <w:tmpl w:val="92427738"/>
    <w:lvl w:ilvl="0" w:tplc="42CC176C">
      <w:start w:val="1"/>
      <w:numFmt w:val="decimalEnclosedCircle"/>
      <w:lvlText w:val="%1"/>
      <w:lvlJc w:val="left"/>
      <w:pPr>
        <w:ind w:left="1108" w:hanging="420"/>
      </w:pPr>
      <w:rPr>
        <w:rFonts w:cs="Times New Roman" w:hint="default"/>
        <w:b w:val="0"/>
      </w:rPr>
    </w:lvl>
    <w:lvl w:ilvl="1" w:tplc="04090017" w:tentative="1">
      <w:start w:val="1"/>
      <w:numFmt w:val="aiueoFullWidth"/>
      <w:lvlText w:val="(%2)"/>
      <w:lvlJc w:val="left"/>
      <w:pPr>
        <w:ind w:left="1528" w:hanging="420"/>
      </w:pPr>
      <w:rPr>
        <w:rFonts w:cs="Times New Roman"/>
      </w:rPr>
    </w:lvl>
    <w:lvl w:ilvl="2" w:tplc="04090011" w:tentative="1">
      <w:start w:val="1"/>
      <w:numFmt w:val="decimalEnclosedCircle"/>
      <w:lvlText w:val="%3"/>
      <w:lvlJc w:val="left"/>
      <w:pPr>
        <w:ind w:left="1948" w:hanging="420"/>
      </w:pPr>
      <w:rPr>
        <w:rFonts w:cs="Times New Roman"/>
      </w:rPr>
    </w:lvl>
    <w:lvl w:ilvl="3" w:tplc="0409000F" w:tentative="1">
      <w:start w:val="1"/>
      <w:numFmt w:val="decimal"/>
      <w:lvlText w:val="%4."/>
      <w:lvlJc w:val="left"/>
      <w:pPr>
        <w:ind w:left="2368" w:hanging="420"/>
      </w:pPr>
      <w:rPr>
        <w:rFonts w:cs="Times New Roman"/>
      </w:rPr>
    </w:lvl>
    <w:lvl w:ilvl="4" w:tplc="04090017" w:tentative="1">
      <w:start w:val="1"/>
      <w:numFmt w:val="aiueoFullWidth"/>
      <w:lvlText w:val="(%5)"/>
      <w:lvlJc w:val="left"/>
      <w:pPr>
        <w:ind w:left="2788" w:hanging="420"/>
      </w:pPr>
      <w:rPr>
        <w:rFonts w:cs="Times New Roman"/>
      </w:rPr>
    </w:lvl>
    <w:lvl w:ilvl="5" w:tplc="04090011" w:tentative="1">
      <w:start w:val="1"/>
      <w:numFmt w:val="decimalEnclosedCircle"/>
      <w:lvlText w:val="%6"/>
      <w:lvlJc w:val="left"/>
      <w:pPr>
        <w:ind w:left="3208" w:hanging="420"/>
      </w:pPr>
      <w:rPr>
        <w:rFonts w:cs="Times New Roman"/>
      </w:rPr>
    </w:lvl>
    <w:lvl w:ilvl="6" w:tplc="0409000F" w:tentative="1">
      <w:start w:val="1"/>
      <w:numFmt w:val="decimal"/>
      <w:lvlText w:val="%7."/>
      <w:lvlJc w:val="left"/>
      <w:pPr>
        <w:ind w:left="3628" w:hanging="420"/>
      </w:pPr>
      <w:rPr>
        <w:rFonts w:cs="Times New Roman"/>
      </w:rPr>
    </w:lvl>
    <w:lvl w:ilvl="7" w:tplc="04090017" w:tentative="1">
      <w:start w:val="1"/>
      <w:numFmt w:val="aiueoFullWidth"/>
      <w:lvlText w:val="(%8)"/>
      <w:lvlJc w:val="left"/>
      <w:pPr>
        <w:ind w:left="4048" w:hanging="420"/>
      </w:pPr>
      <w:rPr>
        <w:rFonts w:cs="Times New Roman"/>
      </w:rPr>
    </w:lvl>
    <w:lvl w:ilvl="8" w:tplc="04090011" w:tentative="1">
      <w:start w:val="1"/>
      <w:numFmt w:val="decimalEnclosedCircle"/>
      <w:lvlText w:val="%9"/>
      <w:lvlJc w:val="left"/>
      <w:pPr>
        <w:ind w:left="4468" w:hanging="420"/>
      </w:pPr>
      <w:rPr>
        <w:rFonts w:cs="Times New Roman"/>
      </w:rPr>
    </w:lvl>
  </w:abstractNum>
  <w:abstractNum w:abstractNumId="11" w15:restartNumberingAfterBreak="0">
    <w:nsid w:val="399D7AED"/>
    <w:multiLevelType w:val="hybridMultilevel"/>
    <w:tmpl w:val="D4A439F0"/>
    <w:lvl w:ilvl="0" w:tplc="F0C208D2">
      <w:start w:val="1"/>
      <w:numFmt w:val="decimalEnclosedCircle"/>
      <w:suff w:val="space"/>
      <w:lvlText w:val="%1"/>
      <w:lvlJc w:val="left"/>
      <w:pPr>
        <w:ind w:left="1130" w:hanging="420"/>
      </w:pPr>
      <w:rPr>
        <w:rFonts w:cs="Times New Roman" w:hint="default"/>
        <w:b w:val="0"/>
      </w:rPr>
    </w:lvl>
    <w:lvl w:ilvl="1" w:tplc="04090017" w:tentative="1">
      <w:start w:val="1"/>
      <w:numFmt w:val="aiueoFullWidth"/>
      <w:lvlText w:val="(%2)"/>
      <w:lvlJc w:val="left"/>
      <w:pPr>
        <w:ind w:left="1266" w:hanging="420"/>
      </w:pPr>
      <w:rPr>
        <w:rFonts w:cs="Times New Roman"/>
      </w:rPr>
    </w:lvl>
    <w:lvl w:ilvl="2" w:tplc="04090011" w:tentative="1">
      <w:start w:val="1"/>
      <w:numFmt w:val="decimalEnclosedCircle"/>
      <w:lvlText w:val="%3"/>
      <w:lvlJc w:val="left"/>
      <w:pPr>
        <w:ind w:left="1686" w:hanging="420"/>
      </w:pPr>
      <w:rPr>
        <w:rFonts w:cs="Times New Roman"/>
      </w:rPr>
    </w:lvl>
    <w:lvl w:ilvl="3" w:tplc="0409000F" w:tentative="1">
      <w:start w:val="1"/>
      <w:numFmt w:val="decimal"/>
      <w:lvlText w:val="%4."/>
      <w:lvlJc w:val="left"/>
      <w:pPr>
        <w:ind w:left="2106" w:hanging="420"/>
      </w:pPr>
      <w:rPr>
        <w:rFonts w:cs="Times New Roman"/>
      </w:rPr>
    </w:lvl>
    <w:lvl w:ilvl="4" w:tplc="04090017" w:tentative="1">
      <w:start w:val="1"/>
      <w:numFmt w:val="aiueoFullWidth"/>
      <w:lvlText w:val="(%5)"/>
      <w:lvlJc w:val="left"/>
      <w:pPr>
        <w:ind w:left="2526" w:hanging="420"/>
      </w:pPr>
      <w:rPr>
        <w:rFonts w:cs="Times New Roman"/>
      </w:rPr>
    </w:lvl>
    <w:lvl w:ilvl="5" w:tplc="04090011" w:tentative="1">
      <w:start w:val="1"/>
      <w:numFmt w:val="decimalEnclosedCircle"/>
      <w:lvlText w:val="%6"/>
      <w:lvlJc w:val="left"/>
      <w:pPr>
        <w:ind w:left="2946" w:hanging="420"/>
      </w:pPr>
      <w:rPr>
        <w:rFonts w:cs="Times New Roman"/>
      </w:rPr>
    </w:lvl>
    <w:lvl w:ilvl="6" w:tplc="0409000F" w:tentative="1">
      <w:start w:val="1"/>
      <w:numFmt w:val="decimal"/>
      <w:lvlText w:val="%7."/>
      <w:lvlJc w:val="left"/>
      <w:pPr>
        <w:ind w:left="3366" w:hanging="420"/>
      </w:pPr>
      <w:rPr>
        <w:rFonts w:cs="Times New Roman"/>
      </w:rPr>
    </w:lvl>
    <w:lvl w:ilvl="7" w:tplc="04090017" w:tentative="1">
      <w:start w:val="1"/>
      <w:numFmt w:val="aiueoFullWidth"/>
      <w:lvlText w:val="(%8)"/>
      <w:lvlJc w:val="left"/>
      <w:pPr>
        <w:ind w:left="3786" w:hanging="420"/>
      </w:pPr>
      <w:rPr>
        <w:rFonts w:cs="Times New Roman"/>
      </w:rPr>
    </w:lvl>
    <w:lvl w:ilvl="8" w:tplc="04090011" w:tentative="1">
      <w:start w:val="1"/>
      <w:numFmt w:val="decimalEnclosedCircle"/>
      <w:lvlText w:val="%9"/>
      <w:lvlJc w:val="left"/>
      <w:pPr>
        <w:ind w:left="4206" w:hanging="420"/>
      </w:pPr>
      <w:rPr>
        <w:rFonts w:cs="Times New Roman"/>
      </w:rPr>
    </w:lvl>
  </w:abstractNum>
  <w:abstractNum w:abstractNumId="12" w15:restartNumberingAfterBreak="0">
    <w:nsid w:val="413B2EA9"/>
    <w:multiLevelType w:val="hybridMultilevel"/>
    <w:tmpl w:val="BD5E3320"/>
    <w:lvl w:ilvl="0" w:tplc="AB5C6810">
      <w:start w:val="1"/>
      <w:numFmt w:val="decimalFullWidth"/>
      <w:lvlText w:val="（%1）"/>
      <w:lvlJc w:val="left"/>
      <w:pPr>
        <w:ind w:left="890" w:hanging="720"/>
      </w:pPr>
      <w:rPr>
        <w:rFonts w:cs="Times New Roman" w:hint="default"/>
      </w:rPr>
    </w:lvl>
    <w:lvl w:ilvl="1" w:tplc="04090017" w:tentative="1">
      <w:start w:val="1"/>
      <w:numFmt w:val="aiueoFullWidth"/>
      <w:lvlText w:val="(%2)"/>
      <w:lvlJc w:val="left"/>
      <w:pPr>
        <w:ind w:left="1010" w:hanging="420"/>
      </w:pPr>
      <w:rPr>
        <w:rFonts w:cs="Times New Roman"/>
      </w:rPr>
    </w:lvl>
    <w:lvl w:ilvl="2" w:tplc="04090011" w:tentative="1">
      <w:start w:val="1"/>
      <w:numFmt w:val="decimalEnclosedCircle"/>
      <w:lvlText w:val="%3"/>
      <w:lvlJc w:val="left"/>
      <w:pPr>
        <w:ind w:left="1430" w:hanging="420"/>
      </w:pPr>
      <w:rPr>
        <w:rFonts w:cs="Times New Roman"/>
      </w:rPr>
    </w:lvl>
    <w:lvl w:ilvl="3" w:tplc="0409000F" w:tentative="1">
      <w:start w:val="1"/>
      <w:numFmt w:val="decimal"/>
      <w:lvlText w:val="%4."/>
      <w:lvlJc w:val="left"/>
      <w:pPr>
        <w:ind w:left="1850" w:hanging="420"/>
      </w:pPr>
      <w:rPr>
        <w:rFonts w:cs="Times New Roman"/>
      </w:rPr>
    </w:lvl>
    <w:lvl w:ilvl="4" w:tplc="04090017" w:tentative="1">
      <w:start w:val="1"/>
      <w:numFmt w:val="aiueoFullWidth"/>
      <w:lvlText w:val="(%5)"/>
      <w:lvlJc w:val="left"/>
      <w:pPr>
        <w:ind w:left="2270" w:hanging="420"/>
      </w:pPr>
      <w:rPr>
        <w:rFonts w:cs="Times New Roman"/>
      </w:rPr>
    </w:lvl>
    <w:lvl w:ilvl="5" w:tplc="04090011" w:tentative="1">
      <w:start w:val="1"/>
      <w:numFmt w:val="decimalEnclosedCircle"/>
      <w:lvlText w:val="%6"/>
      <w:lvlJc w:val="left"/>
      <w:pPr>
        <w:ind w:left="2690" w:hanging="420"/>
      </w:pPr>
      <w:rPr>
        <w:rFonts w:cs="Times New Roman"/>
      </w:rPr>
    </w:lvl>
    <w:lvl w:ilvl="6" w:tplc="0409000F" w:tentative="1">
      <w:start w:val="1"/>
      <w:numFmt w:val="decimal"/>
      <w:lvlText w:val="%7."/>
      <w:lvlJc w:val="left"/>
      <w:pPr>
        <w:ind w:left="3110" w:hanging="420"/>
      </w:pPr>
      <w:rPr>
        <w:rFonts w:cs="Times New Roman"/>
      </w:rPr>
    </w:lvl>
    <w:lvl w:ilvl="7" w:tplc="04090017" w:tentative="1">
      <w:start w:val="1"/>
      <w:numFmt w:val="aiueoFullWidth"/>
      <w:lvlText w:val="(%8)"/>
      <w:lvlJc w:val="left"/>
      <w:pPr>
        <w:ind w:left="3530" w:hanging="420"/>
      </w:pPr>
      <w:rPr>
        <w:rFonts w:cs="Times New Roman"/>
      </w:rPr>
    </w:lvl>
    <w:lvl w:ilvl="8" w:tplc="04090011" w:tentative="1">
      <w:start w:val="1"/>
      <w:numFmt w:val="decimalEnclosedCircle"/>
      <w:lvlText w:val="%9"/>
      <w:lvlJc w:val="left"/>
      <w:pPr>
        <w:ind w:left="3950" w:hanging="420"/>
      </w:pPr>
      <w:rPr>
        <w:rFonts w:cs="Times New Roman"/>
      </w:rPr>
    </w:lvl>
  </w:abstractNum>
  <w:abstractNum w:abstractNumId="13" w15:restartNumberingAfterBreak="0">
    <w:nsid w:val="4863430B"/>
    <w:multiLevelType w:val="hybridMultilevel"/>
    <w:tmpl w:val="B638EF9E"/>
    <w:lvl w:ilvl="0" w:tplc="AA7AA600">
      <w:start w:val="1"/>
      <w:numFmt w:val="bullet"/>
      <w:suff w:val="space"/>
      <w:lvlText w:val=""/>
      <w:lvlJc w:val="left"/>
      <w:pPr>
        <w:ind w:left="1271" w:hanging="420"/>
      </w:pPr>
      <w:rPr>
        <w:rFonts w:ascii="Wingdings" w:hAnsi="Wingdings" w:hint="default"/>
      </w:rPr>
    </w:lvl>
    <w:lvl w:ilvl="1" w:tplc="0409000B" w:tentative="1">
      <w:start w:val="1"/>
      <w:numFmt w:val="bullet"/>
      <w:lvlText w:val=""/>
      <w:lvlJc w:val="left"/>
      <w:pPr>
        <w:ind w:left="1555" w:hanging="420"/>
      </w:pPr>
      <w:rPr>
        <w:rFonts w:ascii="Wingdings" w:hAnsi="Wingdings" w:hint="default"/>
      </w:rPr>
    </w:lvl>
    <w:lvl w:ilvl="2" w:tplc="0409000D" w:tentative="1">
      <w:start w:val="1"/>
      <w:numFmt w:val="bullet"/>
      <w:lvlText w:val=""/>
      <w:lvlJc w:val="left"/>
      <w:pPr>
        <w:ind w:left="1975" w:hanging="420"/>
      </w:pPr>
      <w:rPr>
        <w:rFonts w:ascii="Wingdings" w:hAnsi="Wingdings" w:hint="default"/>
      </w:rPr>
    </w:lvl>
    <w:lvl w:ilvl="3" w:tplc="04090001" w:tentative="1">
      <w:start w:val="1"/>
      <w:numFmt w:val="bullet"/>
      <w:lvlText w:val=""/>
      <w:lvlJc w:val="left"/>
      <w:pPr>
        <w:ind w:left="2395" w:hanging="420"/>
      </w:pPr>
      <w:rPr>
        <w:rFonts w:ascii="Wingdings" w:hAnsi="Wingdings" w:hint="default"/>
      </w:rPr>
    </w:lvl>
    <w:lvl w:ilvl="4" w:tplc="0409000B" w:tentative="1">
      <w:start w:val="1"/>
      <w:numFmt w:val="bullet"/>
      <w:lvlText w:val=""/>
      <w:lvlJc w:val="left"/>
      <w:pPr>
        <w:ind w:left="2815" w:hanging="420"/>
      </w:pPr>
      <w:rPr>
        <w:rFonts w:ascii="Wingdings" w:hAnsi="Wingdings" w:hint="default"/>
      </w:rPr>
    </w:lvl>
    <w:lvl w:ilvl="5" w:tplc="0409000D" w:tentative="1">
      <w:start w:val="1"/>
      <w:numFmt w:val="bullet"/>
      <w:lvlText w:val=""/>
      <w:lvlJc w:val="left"/>
      <w:pPr>
        <w:ind w:left="3235" w:hanging="420"/>
      </w:pPr>
      <w:rPr>
        <w:rFonts w:ascii="Wingdings" w:hAnsi="Wingdings" w:hint="default"/>
      </w:rPr>
    </w:lvl>
    <w:lvl w:ilvl="6" w:tplc="04090001" w:tentative="1">
      <w:start w:val="1"/>
      <w:numFmt w:val="bullet"/>
      <w:lvlText w:val=""/>
      <w:lvlJc w:val="left"/>
      <w:pPr>
        <w:ind w:left="3655" w:hanging="420"/>
      </w:pPr>
      <w:rPr>
        <w:rFonts w:ascii="Wingdings" w:hAnsi="Wingdings" w:hint="default"/>
      </w:rPr>
    </w:lvl>
    <w:lvl w:ilvl="7" w:tplc="0409000B" w:tentative="1">
      <w:start w:val="1"/>
      <w:numFmt w:val="bullet"/>
      <w:lvlText w:val=""/>
      <w:lvlJc w:val="left"/>
      <w:pPr>
        <w:ind w:left="4075" w:hanging="420"/>
      </w:pPr>
      <w:rPr>
        <w:rFonts w:ascii="Wingdings" w:hAnsi="Wingdings" w:hint="default"/>
      </w:rPr>
    </w:lvl>
    <w:lvl w:ilvl="8" w:tplc="0409000D" w:tentative="1">
      <w:start w:val="1"/>
      <w:numFmt w:val="bullet"/>
      <w:lvlText w:val=""/>
      <w:lvlJc w:val="left"/>
      <w:pPr>
        <w:ind w:left="4495" w:hanging="420"/>
      </w:pPr>
      <w:rPr>
        <w:rFonts w:ascii="Wingdings" w:hAnsi="Wingdings" w:hint="default"/>
      </w:rPr>
    </w:lvl>
  </w:abstractNum>
  <w:abstractNum w:abstractNumId="14" w15:restartNumberingAfterBreak="0">
    <w:nsid w:val="4B276A37"/>
    <w:multiLevelType w:val="hybridMultilevel"/>
    <w:tmpl w:val="2AB6124A"/>
    <w:lvl w:ilvl="0" w:tplc="9BEE997E">
      <w:start w:val="1"/>
      <w:numFmt w:val="decimalFullWidth"/>
      <w:lvlText w:val="（%1）"/>
      <w:lvlJc w:val="left"/>
      <w:pPr>
        <w:ind w:left="420" w:hanging="4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4DFE4540"/>
    <w:multiLevelType w:val="hybridMultilevel"/>
    <w:tmpl w:val="B6241CCE"/>
    <w:lvl w:ilvl="0" w:tplc="BD888948">
      <w:start w:val="1"/>
      <w:numFmt w:val="decimalEnclosedCircle"/>
      <w:lvlText w:val="%1"/>
      <w:lvlJc w:val="left"/>
      <w:pPr>
        <w:ind w:left="1130" w:hanging="420"/>
      </w:pPr>
      <w:rPr>
        <w:rFonts w:cs="Times New Roman" w:hint="default"/>
        <w:b w:val="0"/>
      </w:rPr>
    </w:lvl>
    <w:lvl w:ilvl="1" w:tplc="04090017" w:tentative="1">
      <w:start w:val="1"/>
      <w:numFmt w:val="aiueoFullWidth"/>
      <w:lvlText w:val="(%2)"/>
      <w:lvlJc w:val="left"/>
      <w:pPr>
        <w:ind w:left="1550" w:hanging="420"/>
      </w:pPr>
      <w:rPr>
        <w:rFonts w:cs="Times New Roman"/>
      </w:rPr>
    </w:lvl>
    <w:lvl w:ilvl="2" w:tplc="04090011" w:tentative="1">
      <w:start w:val="1"/>
      <w:numFmt w:val="decimalEnclosedCircle"/>
      <w:lvlText w:val="%3"/>
      <w:lvlJc w:val="left"/>
      <w:pPr>
        <w:ind w:left="1970" w:hanging="420"/>
      </w:pPr>
      <w:rPr>
        <w:rFonts w:cs="Times New Roman"/>
      </w:rPr>
    </w:lvl>
    <w:lvl w:ilvl="3" w:tplc="0409000F" w:tentative="1">
      <w:start w:val="1"/>
      <w:numFmt w:val="decimal"/>
      <w:lvlText w:val="%4."/>
      <w:lvlJc w:val="left"/>
      <w:pPr>
        <w:ind w:left="2390" w:hanging="420"/>
      </w:pPr>
      <w:rPr>
        <w:rFonts w:cs="Times New Roman"/>
      </w:rPr>
    </w:lvl>
    <w:lvl w:ilvl="4" w:tplc="04090017" w:tentative="1">
      <w:start w:val="1"/>
      <w:numFmt w:val="aiueoFullWidth"/>
      <w:lvlText w:val="(%5)"/>
      <w:lvlJc w:val="left"/>
      <w:pPr>
        <w:ind w:left="2810" w:hanging="420"/>
      </w:pPr>
      <w:rPr>
        <w:rFonts w:cs="Times New Roman"/>
      </w:rPr>
    </w:lvl>
    <w:lvl w:ilvl="5" w:tplc="04090011" w:tentative="1">
      <w:start w:val="1"/>
      <w:numFmt w:val="decimalEnclosedCircle"/>
      <w:lvlText w:val="%6"/>
      <w:lvlJc w:val="left"/>
      <w:pPr>
        <w:ind w:left="3230" w:hanging="420"/>
      </w:pPr>
      <w:rPr>
        <w:rFonts w:cs="Times New Roman"/>
      </w:rPr>
    </w:lvl>
    <w:lvl w:ilvl="6" w:tplc="0409000F" w:tentative="1">
      <w:start w:val="1"/>
      <w:numFmt w:val="decimal"/>
      <w:lvlText w:val="%7."/>
      <w:lvlJc w:val="left"/>
      <w:pPr>
        <w:ind w:left="3650" w:hanging="420"/>
      </w:pPr>
      <w:rPr>
        <w:rFonts w:cs="Times New Roman"/>
      </w:rPr>
    </w:lvl>
    <w:lvl w:ilvl="7" w:tplc="04090017" w:tentative="1">
      <w:start w:val="1"/>
      <w:numFmt w:val="aiueoFullWidth"/>
      <w:lvlText w:val="(%8)"/>
      <w:lvlJc w:val="left"/>
      <w:pPr>
        <w:ind w:left="4070" w:hanging="420"/>
      </w:pPr>
      <w:rPr>
        <w:rFonts w:cs="Times New Roman"/>
      </w:rPr>
    </w:lvl>
    <w:lvl w:ilvl="8" w:tplc="04090011" w:tentative="1">
      <w:start w:val="1"/>
      <w:numFmt w:val="decimalEnclosedCircle"/>
      <w:lvlText w:val="%9"/>
      <w:lvlJc w:val="left"/>
      <w:pPr>
        <w:ind w:left="4490" w:hanging="420"/>
      </w:pPr>
      <w:rPr>
        <w:rFonts w:cs="Times New Roman"/>
      </w:rPr>
    </w:lvl>
  </w:abstractNum>
  <w:abstractNum w:abstractNumId="16" w15:restartNumberingAfterBreak="0">
    <w:nsid w:val="50760A00"/>
    <w:multiLevelType w:val="hybridMultilevel"/>
    <w:tmpl w:val="BED0ADEA"/>
    <w:lvl w:ilvl="0" w:tplc="61D8F698">
      <w:start w:val="1"/>
      <w:numFmt w:val="decimalFullWidth"/>
      <w:lvlText w:val="（%1）"/>
      <w:lvlJc w:val="left"/>
      <w:pPr>
        <w:ind w:left="420" w:hanging="420"/>
      </w:pPr>
      <w:rPr>
        <w:rFonts w:cs="Times New Roman" w:hint="default"/>
        <w:b/>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7" w15:restartNumberingAfterBreak="0">
    <w:nsid w:val="52AD0148"/>
    <w:multiLevelType w:val="hybridMultilevel"/>
    <w:tmpl w:val="750CB888"/>
    <w:lvl w:ilvl="0" w:tplc="FA32E93E">
      <w:start w:val="1"/>
      <w:numFmt w:val="decimalFullWidth"/>
      <w:suff w:val="nothing"/>
      <w:lvlText w:val="（%1）"/>
      <w:lvlJc w:val="left"/>
      <w:pPr>
        <w:ind w:left="284"/>
      </w:pPr>
      <w:rPr>
        <w:rFonts w:cs="Times New Roman" w:hint="default"/>
        <w:b/>
      </w:rPr>
    </w:lvl>
    <w:lvl w:ilvl="1" w:tplc="04090017">
      <w:start w:val="1"/>
      <w:numFmt w:val="aiueoFullWidth"/>
      <w:lvlText w:val="(%2)"/>
      <w:lvlJc w:val="left"/>
      <w:pPr>
        <w:ind w:left="1580" w:hanging="420"/>
      </w:pPr>
      <w:rPr>
        <w:rFonts w:cs="Times New Roman"/>
      </w:rPr>
    </w:lvl>
    <w:lvl w:ilvl="2" w:tplc="04090011">
      <w:start w:val="1"/>
      <w:numFmt w:val="decimalEnclosedCircle"/>
      <w:lvlText w:val="%3"/>
      <w:lvlJc w:val="left"/>
      <w:pPr>
        <w:ind w:left="2000" w:hanging="420"/>
      </w:pPr>
      <w:rPr>
        <w:rFonts w:cs="Times New Roman"/>
      </w:rPr>
    </w:lvl>
    <w:lvl w:ilvl="3" w:tplc="0409000F">
      <w:start w:val="1"/>
      <w:numFmt w:val="decimal"/>
      <w:lvlText w:val="%4."/>
      <w:lvlJc w:val="left"/>
      <w:pPr>
        <w:ind w:left="2420" w:hanging="420"/>
      </w:pPr>
      <w:rPr>
        <w:rFonts w:cs="Times New Roman"/>
      </w:rPr>
    </w:lvl>
    <w:lvl w:ilvl="4" w:tplc="04090017">
      <w:start w:val="1"/>
      <w:numFmt w:val="aiueoFullWidth"/>
      <w:lvlText w:val="(%5)"/>
      <w:lvlJc w:val="left"/>
      <w:pPr>
        <w:ind w:left="2840" w:hanging="420"/>
      </w:pPr>
      <w:rPr>
        <w:rFonts w:cs="Times New Roman"/>
      </w:rPr>
    </w:lvl>
    <w:lvl w:ilvl="5" w:tplc="04090011">
      <w:start w:val="1"/>
      <w:numFmt w:val="decimalEnclosedCircle"/>
      <w:lvlText w:val="%6"/>
      <w:lvlJc w:val="left"/>
      <w:pPr>
        <w:ind w:left="3260" w:hanging="420"/>
      </w:pPr>
      <w:rPr>
        <w:rFonts w:cs="Times New Roman"/>
      </w:rPr>
    </w:lvl>
    <w:lvl w:ilvl="6" w:tplc="0409000F">
      <w:start w:val="1"/>
      <w:numFmt w:val="decimal"/>
      <w:lvlText w:val="%7."/>
      <w:lvlJc w:val="left"/>
      <w:pPr>
        <w:ind w:left="3680" w:hanging="420"/>
      </w:pPr>
      <w:rPr>
        <w:rFonts w:cs="Times New Roman"/>
      </w:rPr>
    </w:lvl>
    <w:lvl w:ilvl="7" w:tplc="04090017">
      <w:start w:val="1"/>
      <w:numFmt w:val="aiueoFullWidth"/>
      <w:lvlText w:val="(%8)"/>
      <w:lvlJc w:val="left"/>
      <w:pPr>
        <w:ind w:left="4100" w:hanging="420"/>
      </w:pPr>
      <w:rPr>
        <w:rFonts w:cs="Times New Roman"/>
      </w:rPr>
    </w:lvl>
    <w:lvl w:ilvl="8" w:tplc="04090011">
      <w:start w:val="1"/>
      <w:numFmt w:val="decimalEnclosedCircle"/>
      <w:lvlText w:val="%9"/>
      <w:lvlJc w:val="left"/>
      <w:pPr>
        <w:ind w:left="4520" w:hanging="420"/>
      </w:pPr>
      <w:rPr>
        <w:rFonts w:cs="Times New Roman"/>
      </w:rPr>
    </w:lvl>
  </w:abstractNum>
  <w:abstractNum w:abstractNumId="18" w15:restartNumberingAfterBreak="0">
    <w:nsid w:val="54F62D1A"/>
    <w:multiLevelType w:val="hybridMultilevel"/>
    <w:tmpl w:val="075A6462"/>
    <w:lvl w:ilvl="0" w:tplc="9E7C72E4">
      <w:start w:val="1"/>
      <w:numFmt w:val="decimalFullWidth"/>
      <w:suff w:val="nothing"/>
      <w:lvlText w:val="（%1）"/>
      <w:lvlJc w:val="left"/>
      <w:pPr>
        <w:ind w:left="284"/>
      </w:pPr>
      <w:rPr>
        <w:rFonts w:cs="Times New Roman" w:hint="default"/>
        <w:b/>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9" w15:restartNumberingAfterBreak="0">
    <w:nsid w:val="564B36A8"/>
    <w:multiLevelType w:val="hybridMultilevel"/>
    <w:tmpl w:val="DCD0BA8C"/>
    <w:lvl w:ilvl="0" w:tplc="C084F836">
      <w:start w:val="1"/>
      <w:numFmt w:val="bullet"/>
      <w:suff w:val="space"/>
      <w:lvlText w:val=""/>
      <w:lvlJc w:val="left"/>
      <w:pPr>
        <w:ind w:left="1555" w:hanging="420"/>
      </w:pPr>
      <w:rPr>
        <w:rFonts w:ascii="Wingdings" w:hAnsi="Wingdings" w:hint="default"/>
      </w:rPr>
    </w:lvl>
    <w:lvl w:ilvl="1" w:tplc="0409000B" w:tentative="1">
      <w:start w:val="1"/>
      <w:numFmt w:val="bullet"/>
      <w:lvlText w:val=""/>
      <w:lvlJc w:val="left"/>
      <w:pPr>
        <w:ind w:left="2116" w:hanging="420"/>
      </w:pPr>
      <w:rPr>
        <w:rFonts w:ascii="Wingdings" w:hAnsi="Wingdings" w:hint="default"/>
      </w:rPr>
    </w:lvl>
    <w:lvl w:ilvl="2" w:tplc="0409000D" w:tentative="1">
      <w:start w:val="1"/>
      <w:numFmt w:val="bullet"/>
      <w:lvlText w:val=""/>
      <w:lvlJc w:val="left"/>
      <w:pPr>
        <w:ind w:left="2536" w:hanging="420"/>
      </w:pPr>
      <w:rPr>
        <w:rFonts w:ascii="Wingdings" w:hAnsi="Wingdings" w:hint="default"/>
      </w:rPr>
    </w:lvl>
    <w:lvl w:ilvl="3" w:tplc="04090001" w:tentative="1">
      <w:start w:val="1"/>
      <w:numFmt w:val="bullet"/>
      <w:lvlText w:val=""/>
      <w:lvlJc w:val="left"/>
      <w:pPr>
        <w:ind w:left="2956" w:hanging="420"/>
      </w:pPr>
      <w:rPr>
        <w:rFonts w:ascii="Wingdings" w:hAnsi="Wingdings" w:hint="default"/>
      </w:rPr>
    </w:lvl>
    <w:lvl w:ilvl="4" w:tplc="0409000B" w:tentative="1">
      <w:start w:val="1"/>
      <w:numFmt w:val="bullet"/>
      <w:lvlText w:val=""/>
      <w:lvlJc w:val="left"/>
      <w:pPr>
        <w:ind w:left="3376" w:hanging="420"/>
      </w:pPr>
      <w:rPr>
        <w:rFonts w:ascii="Wingdings" w:hAnsi="Wingdings" w:hint="default"/>
      </w:rPr>
    </w:lvl>
    <w:lvl w:ilvl="5" w:tplc="0409000D" w:tentative="1">
      <w:start w:val="1"/>
      <w:numFmt w:val="bullet"/>
      <w:lvlText w:val=""/>
      <w:lvlJc w:val="left"/>
      <w:pPr>
        <w:ind w:left="3796" w:hanging="420"/>
      </w:pPr>
      <w:rPr>
        <w:rFonts w:ascii="Wingdings" w:hAnsi="Wingdings" w:hint="default"/>
      </w:rPr>
    </w:lvl>
    <w:lvl w:ilvl="6" w:tplc="04090001" w:tentative="1">
      <w:start w:val="1"/>
      <w:numFmt w:val="bullet"/>
      <w:lvlText w:val=""/>
      <w:lvlJc w:val="left"/>
      <w:pPr>
        <w:ind w:left="4216" w:hanging="420"/>
      </w:pPr>
      <w:rPr>
        <w:rFonts w:ascii="Wingdings" w:hAnsi="Wingdings" w:hint="default"/>
      </w:rPr>
    </w:lvl>
    <w:lvl w:ilvl="7" w:tplc="0409000B" w:tentative="1">
      <w:start w:val="1"/>
      <w:numFmt w:val="bullet"/>
      <w:lvlText w:val=""/>
      <w:lvlJc w:val="left"/>
      <w:pPr>
        <w:ind w:left="4636" w:hanging="420"/>
      </w:pPr>
      <w:rPr>
        <w:rFonts w:ascii="Wingdings" w:hAnsi="Wingdings" w:hint="default"/>
      </w:rPr>
    </w:lvl>
    <w:lvl w:ilvl="8" w:tplc="0409000D" w:tentative="1">
      <w:start w:val="1"/>
      <w:numFmt w:val="bullet"/>
      <w:lvlText w:val=""/>
      <w:lvlJc w:val="left"/>
      <w:pPr>
        <w:ind w:left="5056" w:hanging="420"/>
      </w:pPr>
      <w:rPr>
        <w:rFonts w:ascii="Wingdings" w:hAnsi="Wingdings" w:hint="default"/>
      </w:rPr>
    </w:lvl>
  </w:abstractNum>
  <w:abstractNum w:abstractNumId="20" w15:restartNumberingAfterBreak="0">
    <w:nsid w:val="59155688"/>
    <w:multiLevelType w:val="hybridMultilevel"/>
    <w:tmpl w:val="E620F6A8"/>
    <w:lvl w:ilvl="0" w:tplc="F08259DE">
      <w:start w:val="1"/>
      <w:numFmt w:val="decimalFullWidth"/>
      <w:lvlText w:val="%1．"/>
      <w:lvlJc w:val="left"/>
      <w:pPr>
        <w:ind w:left="420" w:hanging="4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1" w15:restartNumberingAfterBreak="0">
    <w:nsid w:val="59747C70"/>
    <w:multiLevelType w:val="hybridMultilevel"/>
    <w:tmpl w:val="F9CCBCC4"/>
    <w:lvl w:ilvl="0" w:tplc="5B2647FC">
      <w:start w:val="1"/>
      <w:numFmt w:val="bullet"/>
      <w:suff w:val="space"/>
      <w:lvlText w:val="※"/>
      <w:lvlJc w:val="left"/>
      <w:pPr>
        <w:ind w:left="1271" w:hanging="420"/>
      </w:pPr>
      <w:rPr>
        <w:rFonts w:ascii="ＭＳ 明朝" w:eastAsia="ＭＳ 明朝" w:hAnsi="ＭＳ 明朝" w:hint="eastAsia"/>
      </w:rPr>
    </w:lvl>
    <w:lvl w:ilvl="1" w:tplc="0409000B" w:tentative="1">
      <w:start w:val="1"/>
      <w:numFmt w:val="bullet"/>
      <w:lvlText w:val=""/>
      <w:lvlJc w:val="left"/>
      <w:pPr>
        <w:ind w:left="2394" w:hanging="420"/>
      </w:pPr>
      <w:rPr>
        <w:rFonts w:ascii="Wingdings" w:hAnsi="Wingdings" w:hint="default"/>
      </w:rPr>
    </w:lvl>
    <w:lvl w:ilvl="2" w:tplc="0409000D" w:tentative="1">
      <w:start w:val="1"/>
      <w:numFmt w:val="bullet"/>
      <w:lvlText w:val=""/>
      <w:lvlJc w:val="left"/>
      <w:pPr>
        <w:ind w:left="2814" w:hanging="420"/>
      </w:pPr>
      <w:rPr>
        <w:rFonts w:ascii="Wingdings" w:hAnsi="Wingdings" w:hint="default"/>
      </w:rPr>
    </w:lvl>
    <w:lvl w:ilvl="3" w:tplc="04090001" w:tentative="1">
      <w:start w:val="1"/>
      <w:numFmt w:val="bullet"/>
      <w:lvlText w:val=""/>
      <w:lvlJc w:val="left"/>
      <w:pPr>
        <w:ind w:left="3234" w:hanging="420"/>
      </w:pPr>
      <w:rPr>
        <w:rFonts w:ascii="Wingdings" w:hAnsi="Wingdings" w:hint="default"/>
      </w:rPr>
    </w:lvl>
    <w:lvl w:ilvl="4" w:tplc="0409000B" w:tentative="1">
      <w:start w:val="1"/>
      <w:numFmt w:val="bullet"/>
      <w:lvlText w:val=""/>
      <w:lvlJc w:val="left"/>
      <w:pPr>
        <w:ind w:left="3654" w:hanging="420"/>
      </w:pPr>
      <w:rPr>
        <w:rFonts w:ascii="Wingdings" w:hAnsi="Wingdings" w:hint="default"/>
      </w:rPr>
    </w:lvl>
    <w:lvl w:ilvl="5" w:tplc="0409000D" w:tentative="1">
      <w:start w:val="1"/>
      <w:numFmt w:val="bullet"/>
      <w:lvlText w:val=""/>
      <w:lvlJc w:val="left"/>
      <w:pPr>
        <w:ind w:left="4074" w:hanging="420"/>
      </w:pPr>
      <w:rPr>
        <w:rFonts w:ascii="Wingdings" w:hAnsi="Wingdings" w:hint="default"/>
      </w:rPr>
    </w:lvl>
    <w:lvl w:ilvl="6" w:tplc="04090001" w:tentative="1">
      <w:start w:val="1"/>
      <w:numFmt w:val="bullet"/>
      <w:lvlText w:val=""/>
      <w:lvlJc w:val="left"/>
      <w:pPr>
        <w:ind w:left="4494" w:hanging="420"/>
      </w:pPr>
      <w:rPr>
        <w:rFonts w:ascii="Wingdings" w:hAnsi="Wingdings" w:hint="default"/>
      </w:rPr>
    </w:lvl>
    <w:lvl w:ilvl="7" w:tplc="0409000B" w:tentative="1">
      <w:start w:val="1"/>
      <w:numFmt w:val="bullet"/>
      <w:lvlText w:val=""/>
      <w:lvlJc w:val="left"/>
      <w:pPr>
        <w:ind w:left="4914" w:hanging="420"/>
      </w:pPr>
      <w:rPr>
        <w:rFonts w:ascii="Wingdings" w:hAnsi="Wingdings" w:hint="default"/>
      </w:rPr>
    </w:lvl>
    <w:lvl w:ilvl="8" w:tplc="0409000D" w:tentative="1">
      <w:start w:val="1"/>
      <w:numFmt w:val="bullet"/>
      <w:lvlText w:val=""/>
      <w:lvlJc w:val="left"/>
      <w:pPr>
        <w:ind w:left="5334" w:hanging="420"/>
      </w:pPr>
      <w:rPr>
        <w:rFonts w:ascii="Wingdings" w:hAnsi="Wingdings" w:hint="default"/>
      </w:rPr>
    </w:lvl>
  </w:abstractNum>
  <w:abstractNum w:abstractNumId="22" w15:restartNumberingAfterBreak="0">
    <w:nsid w:val="621102C5"/>
    <w:multiLevelType w:val="hybridMultilevel"/>
    <w:tmpl w:val="F79EFFDA"/>
    <w:lvl w:ilvl="0" w:tplc="326E006E">
      <w:start w:val="2"/>
      <w:numFmt w:val="decimalFullWidth"/>
      <w:lvlText w:val="%1．"/>
      <w:lvlJc w:val="left"/>
      <w:pPr>
        <w:ind w:left="420" w:hanging="420"/>
      </w:pPr>
      <w:rPr>
        <w:rFonts w:cs="Times New Roman" w:hint="default"/>
        <w:b/>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3" w15:restartNumberingAfterBreak="0">
    <w:nsid w:val="624E16D9"/>
    <w:multiLevelType w:val="hybridMultilevel"/>
    <w:tmpl w:val="785E533E"/>
    <w:lvl w:ilvl="0" w:tplc="67E67C76">
      <w:start w:val="1"/>
      <w:numFmt w:val="decimalEnclosedCircle"/>
      <w:lvlText w:val="%1"/>
      <w:lvlJc w:val="left"/>
      <w:pPr>
        <w:ind w:left="1108" w:hanging="420"/>
      </w:pPr>
      <w:rPr>
        <w:rFonts w:cs="Times New Roman" w:hint="default"/>
        <w:b/>
      </w:rPr>
    </w:lvl>
    <w:lvl w:ilvl="1" w:tplc="04090017">
      <w:start w:val="1"/>
      <w:numFmt w:val="aiueoFullWidth"/>
      <w:lvlText w:val="(%2)"/>
      <w:lvlJc w:val="left"/>
      <w:pPr>
        <w:ind w:left="1528" w:hanging="420"/>
      </w:pPr>
      <w:rPr>
        <w:rFonts w:cs="Times New Roman"/>
      </w:rPr>
    </w:lvl>
    <w:lvl w:ilvl="2" w:tplc="04090011" w:tentative="1">
      <w:start w:val="1"/>
      <w:numFmt w:val="decimalEnclosedCircle"/>
      <w:lvlText w:val="%3"/>
      <w:lvlJc w:val="left"/>
      <w:pPr>
        <w:ind w:left="1948" w:hanging="420"/>
      </w:pPr>
      <w:rPr>
        <w:rFonts w:cs="Times New Roman"/>
      </w:rPr>
    </w:lvl>
    <w:lvl w:ilvl="3" w:tplc="0409000F" w:tentative="1">
      <w:start w:val="1"/>
      <w:numFmt w:val="decimal"/>
      <w:lvlText w:val="%4."/>
      <w:lvlJc w:val="left"/>
      <w:pPr>
        <w:ind w:left="2368" w:hanging="420"/>
      </w:pPr>
      <w:rPr>
        <w:rFonts w:cs="Times New Roman"/>
      </w:rPr>
    </w:lvl>
    <w:lvl w:ilvl="4" w:tplc="04090017" w:tentative="1">
      <w:start w:val="1"/>
      <w:numFmt w:val="aiueoFullWidth"/>
      <w:lvlText w:val="(%5)"/>
      <w:lvlJc w:val="left"/>
      <w:pPr>
        <w:ind w:left="2788" w:hanging="420"/>
      </w:pPr>
      <w:rPr>
        <w:rFonts w:cs="Times New Roman"/>
      </w:rPr>
    </w:lvl>
    <w:lvl w:ilvl="5" w:tplc="04090011" w:tentative="1">
      <w:start w:val="1"/>
      <w:numFmt w:val="decimalEnclosedCircle"/>
      <w:lvlText w:val="%6"/>
      <w:lvlJc w:val="left"/>
      <w:pPr>
        <w:ind w:left="3208" w:hanging="420"/>
      </w:pPr>
      <w:rPr>
        <w:rFonts w:cs="Times New Roman"/>
      </w:rPr>
    </w:lvl>
    <w:lvl w:ilvl="6" w:tplc="0409000F" w:tentative="1">
      <w:start w:val="1"/>
      <w:numFmt w:val="decimal"/>
      <w:lvlText w:val="%7."/>
      <w:lvlJc w:val="left"/>
      <w:pPr>
        <w:ind w:left="3628" w:hanging="420"/>
      </w:pPr>
      <w:rPr>
        <w:rFonts w:cs="Times New Roman"/>
      </w:rPr>
    </w:lvl>
    <w:lvl w:ilvl="7" w:tplc="04090017" w:tentative="1">
      <w:start w:val="1"/>
      <w:numFmt w:val="aiueoFullWidth"/>
      <w:lvlText w:val="(%8)"/>
      <w:lvlJc w:val="left"/>
      <w:pPr>
        <w:ind w:left="4048" w:hanging="420"/>
      </w:pPr>
      <w:rPr>
        <w:rFonts w:cs="Times New Roman"/>
      </w:rPr>
    </w:lvl>
    <w:lvl w:ilvl="8" w:tplc="04090011" w:tentative="1">
      <w:start w:val="1"/>
      <w:numFmt w:val="decimalEnclosedCircle"/>
      <w:lvlText w:val="%9"/>
      <w:lvlJc w:val="left"/>
      <w:pPr>
        <w:ind w:left="4468" w:hanging="420"/>
      </w:pPr>
      <w:rPr>
        <w:rFonts w:cs="Times New Roman"/>
      </w:rPr>
    </w:lvl>
  </w:abstractNum>
  <w:abstractNum w:abstractNumId="24" w15:restartNumberingAfterBreak="0">
    <w:nsid w:val="6A436BAD"/>
    <w:multiLevelType w:val="hybridMultilevel"/>
    <w:tmpl w:val="D33432F6"/>
    <w:lvl w:ilvl="0" w:tplc="0EFE6734">
      <w:start w:val="1"/>
      <w:numFmt w:val="decimalEnclosedCircle"/>
      <w:suff w:val="space"/>
      <w:lvlText w:val="%1"/>
      <w:lvlJc w:val="left"/>
      <w:pPr>
        <w:ind w:left="1130" w:hanging="420"/>
      </w:pPr>
      <w:rPr>
        <w:rFonts w:cs="Times New Roman" w:hint="default"/>
        <w:b w:val="0"/>
      </w:rPr>
    </w:lvl>
    <w:lvl w:ilvl="1" w:tplc="04090017" w:tentative="1">
      <w:start w:val="1"/>
      <w:numFmt w:val="aiueoFullWidth"/>
      <w:lvlText w:val="(%2)"/>
      <w:lvlJc w:val="left"/>
      <w:pPr>
        <w:ind w:left="2543" w:hanging="420"/>
      </w:pPr>
      <w:rPr>
        <w:rFonts w:cs="Times New Roman"/>
      </w:rPr>
    </w:lvl>
    <w:lvl w:ilvl="2" w:tplc="04090011" w:tentative="1">
      <w:start w:val="1"/>
      <w:numFmt w:val="decimalEnclosedCircle"/>
      <w:lvlText w:val="%3"/>
      <w:lvlJc w:val="left"/>
      <w:pPr>
        <w:ind w:left="2963" w:hanging="420"/>
      </w:pPr>
      <w:rPr>
        <w:rFonts w:cs="Times New Roman"/>
      </w:rPr>
    </w:lvl>
    <w:lvl w:ilvl="3" w:tplc="0409000F" w:tentative="1">
      <w:start w:val="1"/>
      <w:numFmt w:val="decimal"/>
      <w:lvlText w:val="%4."/>
      <w:lvlJc w:val="left"/>
      <w:pPr>
        <w:ind w:left="3383" w:hanging="420"/>
      </w:pPr>
      <w:rPr>
        <w:rFonts w:cs="Times New Roman"/>
      </w:rPr>
    </w:lvl>
    <w:lvl w:ilvl="4" w:tplc="04090017" w:tentative="1">
      <w:start w:val="1"/>
      <w:numFmt w:val="aiueoFullWidth"/>
      <w:lvlText w:val="(%5)"/>
      <w:lvlJc w:val="left"/>
      <w:pPr>
        <w:ind w:left="3803" w:hanging="420"/>
      </w:pPr>
      <w:rPr>
        <w:rFonts w:cs="Times New Roman"/>
      </w:rPr>
    </w:lvl>
    <w:lvl w:ilvl="5" w:tplc="04090011" w:tentative="1">
      <w:start w:val="1"/>
      <w:numFmt w:val="decimalEnclosedCircle"/>
      <w:lvlText w:val="%6"/>
      <w:lvlJc w:val="left"/>
      <w:pPr>
        <w:ind w:left="4223" w:hanging="420"/>
      </w:pPr>
      <w:rPr>
        <w:rFonts w:cs="Times New Roman"/>
      </w:rPr>
    </w:lvl>
    <w:lvl w:ilvl="6" w:tplc="0409000F" w:tentative="1">
      <w:start w:val="1"/>
      <w:numFmt w:val="decimal"/>
      <w:lvlText w:val="%7."/>
      <w:lvlJc w:val="left"/>
      <w:pPr>
        <w:ind w:left="4643" w:hanging="420"/>
      </w:pPr>
      <w:rPr>
        <w:rFonts w:cs="Times New Roman"/>
      </w:rPr>
    </w:lvl>
    <w:lvl w:ilvl="7" w:tplc="04090017" w:tentative="1">
      <w:start w:val="1"/>
      <w:numFmt w:val="aiueoFullWidth"/>
      <w:lvlText w:val="(%8)"/>
      <w:lvlJc w:val="left"/>
      <w:pPr>
        <w:ind w:left="5063" w:hanging="420"/>
      </w:pPr>
      <w:rPr>
        <w:rFonts w:cs="Times New Roman"/>
      </w:rPr>
    </w:lvl>
    <w:lvl w:ilvl="8" w:tplc="04090011" w:tentative="1">
      <w:start w:val="1"/>
      <w:numFmt w:val="decimalEnclosedCircle"/>
      <w:lvlText w:val="%9"/>
      <w:lvlJc w:val="left"/>
      <w:pPr>
        <w:ind w:left="5483" w:hanging="420"/>
      </w:pPr>
      <w:rPr>
        <w:rFonts w:cs="Times New Roman"/>
      </w:rPr>
    </w:lvl>
  </w:abstractNum>
  <w:abstractNum w:abstractNumId="25" w15:restartNumberingAfterBreak="0">
    <w:nsid w:val="71AD3E21"/>
    <w:multiLevelType w:val="hybridMultilevel"/>
    <w:tmpl w:val="C8C26D42"/>
    <w:lvl w:ilvl="0" w:tplc="A4DE8138">
      <w:start w:val="1"/>
      <w:numFmt w:val="decimalFullWidth"/>
      <w:suff w:val="nothing"/>
      <w:lvlText w:val="%1．"/>
      <w:lvlJc w:val="left"/>
      <w:pPr>
        <w:ind w:left="170" w:hanging="170"/>
      </w:pPr>
      <w:rPr>
        <w:rFonts w:asciiTheme="majorEastAsia" w:eastAsia="ＭＳ 明朝" w:hAnsiTheme="majorEastAsia" w:cs="Times New Roman" w:hint="default"/>
        <w:b/>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6" w15:restartNumberingAfterBreak="0">
    <w:nsid w:val="77955F86"/>
    <w:multiLevelType w:val="hybridMultilevel"/>
    <w:tmpl w:val="C212C944"/>
    <w:lvl w:ilvl="0" w:tplc="BD888948">
      <w:start w:val="1"/>
      <w:numFmt w:val="decimalEnclosedCircle"/>
      <w:lvlText w:val="%1"/>
      <w:lvlJc w:val="left"/>
      <w:pPr>
        <w:ind w:left="1130" w:hanging="420"/>
      </w:pPr>
      <w:rPr>
        <w:rFonts w:cs="Times New Roman" w:hint="default"/>
        <w:b w:val="0"/>
      </w:rPr>
    </w:lvl>
    <w:lvl w:ilvl="1" w:tplc="04090017" w:tentative="1">
      <w:start w:val="1"/>
      <w:numFmt w:val="aiueoFullWidth"/>
      <w:lvlText w:val="(%2)"/>
      <w:lvlJc w:val="left"/>
      <w:pPr>
        <w:ind w:left="1550" w:hanging="420"/>
      </w:pPr>
      <w:rPr>
        <w:rFonts w:cs="Times New Roman"/>
      </w:rPr>
    </w:lvl>
    <w:lvl w:ilvl="2" w:tplc="04090011" w:tentative="1">
      <w:start w:val="1"/>
      <w:numFmt w:val="decimalEnclosedCircle"/>
      <w:lvlText w:val="%3"/>
      <w:lvlJc w:val="left"/>
      <w:pPr>
        <w:ind w:left="1970" w:hanging="420"/>
      </w:pPr>
      <w:rPr>
        <w:rFonts w:cs="Times New Roman"/>
      </w:rPr>
    </w:lvl>
    <w:lvl w:ilvl="3" w:tplc="0409000F" w:tentative="1">
      <w:start w:val="1"/>
      <w:numFmt w:val="decimal"/>
      <w:lvlText w:val="%4."/>
      <w:lvlJc w:val="left"/>
      <w:pPr>
        <w:ind w:left="2390" w:hanging="420"/>
      </w:pPr>
      <w:rPr>
        <w:rFonts w:cs="Times New Roman"/>
      </w:rPr>
    </w:lvl>
    <w:lvl w:ilvl="4" w:tplc="04090017" w:tentative="1">
      <w:start w:val="1"/>
      <w:numFmt w:val="aiueoFullWidth"/>
      <w:lvlText w:val="(%5)"/>
      <w:lvlJc w:val="left"/>
      <w:pPr>
        <w:ind w:left="2810" w:hanging="420"/>
      </w:pPr>
      <w:rPr>
        <w:rFonts w:cs="Times New Roman"/>
      </w:rPr>
    </w:lvl>
    <w:lvl w:ilvl="5" w:tplc="04090011" w:tentative="1">
      <w:start w:val="1"/>
      <w:numFmt w:val="decimalEnclosedCircle"/>
      <w:lvlText w:val="%6"/>
      <w:lvlJc w:val="left"/>
      <w:pPr>
        <w:ind w:left="3230" w:hanging="420"/>
      </w:pPr>
      <w:rPr>
        <w:rFonts w:cs="Times New Roman"/>
      </w:rPr>
    </w:lvl>
    <w:lvl w:ilvl="6" w:tplc="0409000F" w:tentative="1">
      <w:start w:val="1"/>
      <w:numFmt w:val="decimal"/>
      <w:lvlText w:val="%7."/>
      <w:lvlJc w:val="left"/>
      <w:pPr>
        <w:ind w:left="3650" w:hanging="420"/>
      </w:pPr>
      <w:rPr>
        <w:rFonts w:cs="Times New Roman"/>
      </w:rPr>
    </w:lvl>
    <w:lvl w:ilvl="7" w:tplc="04090017" w:tentative="1">
      <w:start w:val="1"/>
      <w:numFmt w:val="aiueoFullWidth"/>
      <w:lvlText w:val="(%8)"/>
      <w:lvlJc w:val="left"/>
      <w:pPr>
        <w:ind w:left="4070" w:hanging="420"/>
      </w:pPr>
      <w:rPr>
        <w:rFonts w:cs="Times New Roman"/>
      </w:rPr>
    </w:lvl>
    <w:lvl w:ilvl="8" w:tplc="04090011" w:tentative="1">
      <w:start w:val="1"/>
      <w:numFmt w:val="decimalEnclosedCircle"/>
      <w:lvlText w:val="%9"/>
      <w:lvlJc w:val="left"/>
      <w:pPr>
        <w:ind w:left="4490" w:hanging="420"/>
      </w:pPr>
      <w:rPr>
        <w:rFonts w:cs="Times New Roman"/>
      </w:rPr>
    </w:lvl>
  </w:abstractNum>
  <w:abstractNum w:abstractNumId="27" w15:restartNumberingAfterBreak="0">
    <w:nsid w:val="7E8E4EAE"/>
    <w:multiLevelType w:val="hybridMultilevel"/>
    <w:tmpl w:val="323A6488"/>
    <w:lvl w:ilvl="0" w:tplc="A6F0D648">
      <w:start w:val="1"/>
      <w:numFmt w:val="decimalEnclosedCircle"/>
      <w:suff w:val="space"/>
      <w:lvlText w:val="%1"/>
      <w:lvlJc w:val="left"/>
      <w:pPr>
        <w:ind w:left="1413" w:hanging="420"/>
      </w:pPr>
      <w:rPr>
        <w:rFonts w:cs="Times New Roman" w:hint="default"/>
        <w:b w:val="0"/>
      </w:rPr>
    </w:lvl>
    <w:lvl w:ilvl="1" w:tplc="04090017" w:tentative="1">
      <w:start w:val="1"/>
      <w:numFmt w:val="aiueoFullWidth"/>
      <w:lvlText w:val="(%2)"/>
      <w:lvlJc w:val="left"/>
      <w:pPr>
        <w:ind w:left="2826" w:hanging="420"/>
      </w:pPr>
      <w:rPr>
        <w:rFonts w:cs="Times New Roman"/>
      </w:rPr>
    </w:lvl>
    <w:lvl w:ilvl="2" w:tplc="04090011" w:tentative="1">
      <w:start w:val="1"/>
      <w:numFmt w:val="decimalEnclosedCircle"/>
      <w:lvlText w:val="%3"/>
      <w:lvlJc w:val="left"/>
      <w:pPr>
        <w:ind w:left="3246" w:hanging="420"/>
      </w:pPr>
      <w:rPr>
        <w:rFonts w:cs="Times New Roman"/>
      </w:rPr>
    </w:lvl>
    <w:lvl w:ilvl="3" w:tplc="0409000F" w:tentative="1">
      <w:start w:val="1"/>
      <w:numFmt w:val="decimal"/>
      <w:lvlText w:val="%4."/>
      <w:lvlJc w:val="left"/>
      <w:pPr>
        <w:ind w:left="3666" w:hanging="420"/>
      </w:pPr>
      <w:rPr>
        <w:rFonts w:cs="Times New Roman"/>
      </w:rPr>
    </w:lvl>
    <w:lvl w:ilvl="4" w:tplc="04090017" w:tentative="1">
      <w:start w:val="1"/>
      <w:numFmt w:val="aiueoFullWidth"/>
      <w:lvlText w:val="(%5)"/>
      <w:lvlJc w:val="left"/>
      <w:pPr>
        <w:ind w:left="4086" w:hanging="420"/>
      </w:pPr>
      <w:rPr>
        <w:rFonts w:cs="Times New Roman"/>
      </w:rPr>
    </w:lvl>
    <w:lvl w:ilvl="5" w:tplc="04090011" w:tentative="1">
      <w:start w:val="1"/>
      <w:numFmt w:val="decimalEnclosedCircle"/>
      <w:lvlText w:val="%6"/>
      <w:lvlJc w:val="left"/>
      <w:pPr>
        <w:ind w:left="4506" w:hanging="420"/>
      </w:pPr>
      <w:rPr>
        <w:rFonts w:cs="Times New Roman"/>
      </w:rPr>
    </w:lvl>
    <w:lvl w:ilvl="6" w:tplc="0409000F" w:tentative="1">
      <w:start w:val="1"/>
      <w:numFmt w:val="decimal"/>
      <w:lvlText w:val="%7."/>
      <w:lvlJc w:val="left"/>
      <w:pPr>
        <w:ind w:left="4926" w:hanging="420"/>
      </w:pPr>
      <w:rPr>
        <w:rFonts w:cs="Times New Roman"/>
      </w:rPr>
    </w:lvl>
    <w:lvl w:ilvl="7" w:tplc="04090017" w:tentative="1">
      <w:start w:val="1"/>
      <w:numFmt w:val="aiueoFullWidth"/>
      <w:lvlText w:val="(%8)"/>
      <w:lvlJc w:val="left"/>
      <w:pPr>
        <w:ind w:left="5346" w:hanging="420"/>
      </w:pPr>
      <w:rPr>
        <w:rFonts w:cs="Times New Roman"/>
      </w:rPr>
    </w:lvl>
    <w:lvl w:ilvl="8" w:tplc="04090011" w:tentative="1">
      <w:start w:val="1"/>
      <w:numFmt w:val="decimalEnclosedCircle"/>
      <w:lvlText w:val="%9"/>
      <w:lvlJc w:val="left"/>
      <w:pPr>
        <w:ind w:left="5766" w:hanging="420"/>
      </w:pPr>
      <w:rPr>
        <w:rFonts w:cs="Times New Roman"/>
      </w:rPr>
    </w:lvl>
  </w:abstractNum>
  <w:num w:numId="1" w16cid:durableId="885025250">
    <w:abstractNumId w:val="25"/>
  </w:num>
  <w:num w:numId="2" w16cid:durableId="179006843">
    <w:abstractNumId w:val="3"/>
  </w:num>
  <w:num w:numId="3" w16cid:durableId="1224609253">
    <w:abstractNumId w:val="14"/>
  </w:num>
  <w:num w:numId="4" w16cid:durableId="2070689858">
    <w:abstractNumId w:val="16"/>
  </w:num>
  <w:num w:numId="5" w16cid:durableId="677001778">
    <w:abstractNumId w:val="6"/>
  </w:num>
  <w:num w:numId="6" w16cid:durableId="1530752301">
    <w:abstractNumId w:val="17"/>
  </w:num>
  <w:num w:numId="7" w16cid:durableId="827593949">
    <w:abstractNumId w:val="5"/>
  </w:num>
  <w:num w:numId="8" w16cid:durableId="179320395">
    <w:abstractNumId w:val="20"/>
  </w:num>
  <w:num w:numId="9" w16cid:durableId="531693790">
    <w:abstractNumId w:val="1"/>
  </w:num>
  <w:num w:numId="10" w16cid:durableId="1740012308">
    <w:abstractNumId w:val="12"/>
  </w:num>
  <w:num w:numId="11" w16cid:durableId="899555515">
    <w:abstractNumId w:val="18"/>
  </w:num>
  <w:num w:numId="12" w16cid:durableId="2103142950">
    <w:abstractNumId w:val="7"/>
  </w:num>
  <w:num w:numId="13" w16cid:durableId="1169829363">
    <w:abstractNumId w:val="9"/>
  </w:num>
  <w:num w:numId="14" w16cid:durableId="1547598349">
    <w:abstractNumId w:val="11"/>
  </w:num>
  <w:num w:numId="15" w16cid:durableId="1642274646">
    <w:abstractNumId w:val="21"/>
  </w:num>
  <w:num w:numId="16" w16cid:durableId="265968081">
    <w:abstractNumId w:val="13"/>
  </w:num>
  <w:num w:numId="17" w16cid:durableId="1376925959">
    <w:abstractNumId w:val="22"/>
  </w:num>
  <w:num w:numId="18" w16cid:durableId="2049754">
    <w:abstractNumId w:val="4"/>
  </w:num>
  <w:num w:numId="19" w16cid:durableId="1538008348">
    <w:abstractNumId w:val="2"/>
  </w:num>
  <w:num w:numId="20" w16cid:durableId="404307170">
    <w:abstractNumId w:val="23"/>
  </w:num>
  <w:num w:numId="21" w16cid:durableId="159202867">
    <w:abstractNumId w:val="24"/>
  </w:num>
  <w:num w:numId="22" w16cid:durableId="1495494481">
    <w:abstractNumId w:val="27"/>
  </w:num>
  <w:num w:numId="23" w16cid:durableId="1778211473">
    <w:abstractNumId w:val="19"/>
  </w:num>
  <w:num w:numId="24" w16cid:durableId="262305188">
    <w:abstractNumId w:val="0"/>
  </w:num>
  <w:num w:numId="25" w16cid:durableId="1429303181">
    <w:abstractNumId w:val="10"/>
  </w:num>
  <w:num w:numId="26" w16cid:durableId="2074430040">
    <w:abstractNumId w:val="15"/>
  </w:num>
  <w:num w:numId="27" w16cid:durableId="452216065">
    <w:abstractNumId w:val="26"/>
  </w:num>
  <w:num w:numId="28" w16cid:durableId="4302476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drawingGridHorizontalSpacing w:val="1638"/>
  <w:drawingGridVerticalSpacing w:val="357"/>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E4D"/>
    <w:rsid w:val="00027769"/>
    <w:rsid w:val="00094941"/>
    <w:rsid w:val="001D0E47"/>
    <w:rsid w:val="00254AA7"/>
    <w:rsid w:val="00380119"/>
    <w:rsid w:val="00422976"/>
    <w:rsid w:val="00696E4D"/>
    <w:rsid w:val="006D765A"/>
    <w:rsid w:val="006F0F3F"/>
    <w:rsid w:val="0074647F"/>
    <w:rsid w:val="007F5EA4"/>
    <w:rsid w:val="007F748F"/>
    <w:rsid w:val="008A72D0"/>
    <w:rsid w:val="008B0358"/>
    <w:rsid w:val="009C7842"/>
    <w:rsid w:val="00AA4CDE"/>
    <w:rsid w:val="00B440B3"/>
    <w:rsid w:val="00B54FC6"/>
    <w:rsid w:val="00C51234"/>
    <w:rsid w:val="00C66F26"/>
    <w:rsid w:val="00C76B86"/>
    <w:rsid w:val="00DE0F7C"/>
    <w:rsid w:val="00EB12EB"/>
    <w:rsid w:val="00EE0378"/>
    <w:rsid w:val="00F01CEE"/>
    <w:rsid w:val="00F079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4A550E"/>
  <w14:defaultImageDpi w14:val="0"/>
  <w15:docId w15:val="{A63AB283-7AF7-46C6-BAE4-390BD289F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6F26"/>
    <w:pPr>
      <w:tabs>
        <w:tab w:val="center" w:pos="4252"/>
        <w:tab w:val="right" w:pos="8504"/>
      </w:tabs>
      <w:snapToGrid w:val="0"/>
    </w:pPr>
  </w:style>
  <w:style w:type="character" w:customStyle="1" w:styleId="a4">
    <w:name w:val="ヘッダー (文字)"/>
    <w:basedOn w:val="a0"/>
    <w:link w:val="a3"/>
    <w:uiPriority w:val="99"/>
    <w:rsid w:val="00C66F26"/>
    <w:rPr>
      <w:rFonts w:ascii="ＭＳ 明朝" w:hAnsi="ＭＳ 明朝" w:cs="ＭＳ 明朝"/>
      <w:color w:val="000000"/>
      <w:kern w:val="0"/>
      <w:sz w:val="22"/>
      <w:szCs w:val="22"/>
    </w:rPr>
  </w:style>
  <w:style w:type="paragraph" w:styleId="a5">
    <w:name w:val="footer"/>
    <w:basedOn w:val="a"/>
    <w:link w:val="a6"/>
    <w:uiPriority w:val="99"/>
    <w:unhideWhenUsed/>
    <w:rsid w:val="00C66F26"/>
    <w:pPr>
      <w:tabs>
        <w:tab w:val="center" w:pos="4252"/>
        <w:tab w:val="right" w:pos="8504"/>
      </w:tabs>
      <w:snapToGrid w:val="0"/>
    </w:pPr>
  </w:style>
  <w:style w:type="character" w:customStyle="1" w:styleId="a6">
    <w:name w:val="フッター (文字)"/>
    <w:basedOn w:val="a0"/>
    <w:link w:val="a5"/>
    <w:uiPriority w:val="99"/>
    <w:rsid w:val="00C66F26"/>
    <w:rPr>
      <w:rFonts w:ascii="ＭＳ 明朝" w:hAnsi="ＭＳ 明朝" w:cs="ＭＳ 明朝"/>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3EC83-3D55-4D80-890C-EDA62BF83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437</Words>
  <Characters>2494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京都府</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原　真生</cp:lastModifiedBy>
  <cp:revision>2</cp:revision>
  <cp:lastPrinted>2026-09-09T02:47:00Z</cp:lastPrinted>
  <dcterms:created xsi:type="dcterms:W3CDTF">2026-10-05T02:09:00Z</dcterms:created>
  <dcterms:modified xsi:type="dcterms:W3CDTF">2026-10-05T02:09:00Z</dcterms:modified>
</cp:coreProperties>
</file>